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B6" w:rsidRPr="00055DB6" w:rsidRDefault="00055DB6" w:rsidP="00055DB6">
      <w:pPr>
        <w:spacing w:after="0" w:line="240" w:lineRule="auto"/>
        <w:jc w:val="center"/>
        <w:rPr>
          <w:rFonts w:ascii="Courier New" w:eastAsia="Times New Roman" w:hAnsi="Courier New" w:cs="Courier New"/>
          <w:sz w:val="20"/>
          <w:szCs w:val="20"/>
          <w:lang w:eastAsia="ru-RU"/>
        </w:rPr>
      </w:pPr>
      <w:r w:rsidRPr="00055DB6">
        <w:rPr>
          <w:rFonts w:ascii="Times New Roman" w:eastAsia="Times New Roman" w:hAnsi="Times New Roman" w:cs="Times New Roman"/>
          <w:noProof/>
          <w:sz w:val="20"/>
          <w:szCs w:val="20"/>
          <w:lang w:eastAsia="ru-RU"/>
        </w:rPr>
        <w:drawing>
          <wp:inline distT="0" distB="0" distL="0" distR="0" wp14:anchorId="7D4281FA" wp14:editId="7B81458F">
            <wp:extent cx="561975" cy="628650"/>
            <wp:effectExtent l="0" t="0" r="9525" b="0"/>
            <wp:docPr id="1" name="Рисунок 1" descr="et_g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p w:rsidR="00055DB6" w:rsidRPr="00055DB6" w:rsidRDefault="00055DB6" w:rsidP="00055DB6">
      <w:pPr>
        <w:spacing w:after="0" w:line="276" w:lineRule="auto"/>
        <w:jc w:val="center"/>
        <w:rPr>
          <w:rFonts w:ascii="Times New Roman" w:eastAsia="Times New Roman" w:hAnsi="Times New Roman" w:cs="Times New Roman"/>
          <w:b/>
          <w:bCs/>
          <w:sz w:val="24"/>
          <w:szCs w:val="24"/>
          <w:lang w:eastAsia="ru-RU"/>
        </w:rPr>
      </w:pPr>
      <w:r w:rsidRPr="00055DB6">
        <w:rPr>
          <w:rFonts w:ascii="Times New Roman" w:eastAsia="Times New Roman" w:hAnsi="Times New Roman" w:cs="Times New Roman"/>
          <w:b/>
          <w:bCs/>
          <w:sz w:val="24"/>
          <w:szCs w:val="24"/>
          <w:lang w:eastAsia="ru-RU"/>
        </w:rPr>
        <w:t>Челябинская область</w:t>
      </w:r>
    </w:p>
    <w:p w:rsidR="00055DB6" w:rsidRPr="00055DB6" w:rsidRDefault="00055DB6" w:rsidP="00055DB6">
      <w:pPr>
        <w:spacing w:after="0" w:line="276" w:lineRule="auto"/>
        <w:jc w:val="center"/>
        <w:rPr>
          <w:rFonts w:ascii="Times New Roman" w:eastAsia="Times New Roman" w:hAnsi="Times New Roman" w:cs="Times New Roman"/>
          <w:sz w:val="24"/>
          <w:szCs w:val="24"/>
          <w:lang w:eastAsia="ru-RU"/>
        </w:rPr>
      </w:pPr>
      <w:proofErr w:type="spellStart"/>
      <w:r w:rsidRPr="00055DB6">
        <w:rPr>
          <w:rFonts w:ascii="Times New Roman" w:eastAsia="Times New Roman" w:hAnsi="Times New Roman" w:cs="Times New Roman"/>
          <w:b/>
          <w:bCs/>
          <w:sz w:val="24"/>
          <w:szCs w:val="24"/>
          <w:lang w:eastAsia="ru-RU"/>
        </w:rPr>
        <w:t>Еткульский</w:t>
      </w:r>
      <w:proofErr w:type="spellEnd"/>
      <w:r w:rsidRPr="00055DB6">
        <w:rPr>
          <w:rFonts w:ascii="Times New Roman" w:eastAsia="Times New Roman" w:hAnsi="Times New Roman" w:cs="Times New Roman"/>
          <w:b/>
          <w:bCs/>
          <w:sz w:val="24"/>
          <w:szCs w:val="24"/>
          <w:lang w:eastAsia="ru-RU"/>
        </w:rPr>
        <w:t xml:space="preserve"> муниципальный район</w:t>
      </w:r>
    </w:p>
    <w:p w:rsidR="00055DB6" w:rsidRPr="00055DB6" w:rsidRDefault="00055DB6" w:rsidP="00055DB6">
      <w:pPr>
        <w:pBdr>
          <w:bottom w:val="single" w:sz="12" w:space="1" w:color="auto"/>
        </w:pBdr>
        <w:spacing w:after="0" w:line="276" w:lineRule="auto"/>
        <w:jc w:val="center"/>
        <w:rPr>
          <w:rFonts w:ascii="Times New Roman" w:eastAsia="Times New Roman" w:hAnsi="Times New Roman" w:cs="Times New Roman"/>
          <w:b/>
          <w:sz w:val="24"/>
          <w:szCs w:val="24"/>
          <w:lang w:eastAsia="ru-RU"/>
        </w:rPr>
      </w:pPr>
      <w:r w:rsidRPr="00055DB6">
        <w:rPr>
          <w:rFonts w:ascii="Times New Roman" w:eastAsia="Times New Roman" w:hAnsi="Times New Roman" w:cs="Times New Roman"/>
          <w:b/>
          <w:sz w:val="24"/>
          <w:szCs w:val="24"/>
          <w:lang w:eastAsia="ru-RU"/>
        </w:rPr>
        <w:t xml:space="preserve">Совет депутатов </w:t>
      </w:r>
      <w:proofErr w:type="spellStart"/>
      <w:r w:rsidRPr="00055DB6">
        <w:rPr>
          <w:rFonts w:ascii="Times New Roman" w:eastAsia="Times New Roman" w:hAnsi="Times New Roman" w:cs="Times New Roman"/>
          <w:b/>
          <w:sz w:val="24"/>
          <w:szCs w:val="24"/>
          <w:lang w:eastAsia="ru-RU"/>
        </w:rPr>
        <w:t>Пискловского</w:t>
      </w:r>
      <w:proofErr w:type="spellEnd"/>
      <w:r w:rsidRPr="00055DB6">
        <w:rPr>
          <w:rFonts w:ascii="Times New Roman" w:eastAsia="Times New Roman" w:hAnsi="Times New Roman" w:cs="Times New Roman"/>
          <w:b/>
          <w:sz w:val="24"/>
          <w:szCs w:val="24"/>
          <w:lang w:eastAsia="ru-RU"/>
        </w:rPr>
        <w:t xml:space="preserve"> сельского поселения</w:t>
      </w:r>
    </w:p>
    <w:p w:rsidR="00055DB6" w:rsidRPr="00055DB6" w:rsidRDefault="00055DB6" w:rsidP="00055DB6">
      <w:pPr>
        <w:pBdr>
          <w:bottom w:val="single" w:sz="12" w:space="1" w:color="auto"/>
        </w:pBdr>
        <w:spacing w:after="0" w:line="276" w:lineRule="auto"/>
        <w:jc w:val="center"/>
        <w:rPr>
          <w:rFonts w:ascii="Times New Roman" w:eastAsia="Times New Roman" w:hAnsi="Times New Roman" w:cs="Times New Roman"/>
          <w:bCs/>
          <w:sz w:val="24"/>
          <w:szCs w:val="24"/>
          <w:lang w:eastAsia="ru-RU"/>
        </w:rPr>
      </w:pPr>
      <w:r w:rsidRPr="00055DB6">
        <w:rPr>
          <w:rFonts w:ascii="Times New Roman" w:eastAsia="Times New Roman" w:hAnsi="Times New Roman" w:cs="Times New Roman"/>
          <w:bCs/>
          <w:sz w:val="24"/>
          <w:szCs w:val="24"/>
          <w:lang w:eastAsia="ru-RU"/>
        </w:rPr>
        <w:t>шестого созыва</w:t>
      </w:r>
    </w:p>
    <w:p w:rsidR="00055DB6" w:rsidRPr="00055DB6" w:rsidRDefault="00055DB6" w:rsidP="00055DB6">
      <w:pPr>
        <w:pBdr>
          <w:bottom w:val="single" w:sz="12" w:space="1" w:color="auto"/>
        </w:pBdr>
        <w:spacing w:after="0" w:line="276" w:lineRule="auto"/>
        <w:jc w:val="center"/>
        <w:rPr>
          <w:rFonts w:ascii="Times New Roman" w:eastAsia="Times New Roman" w:hAnsi="Times New Roman" w:cs="Times New Roman"/>
          <w:b/>
          <w:sz w:val="24"/>
          <w:szCs w:val="24"/>
          <w:lang w:eastAsia="ru-RU"/>
        </w:rPr>
      </w:pPr>
      <w:r w:rsidRPr="00055DB6">
        <w:rPr>
          <w:rFonts w:ascii="Times New Roman" w:eastAsia="Times New Roman" w:hAnsi="Times New Roman" w:cs="Times New Roman"/>
          <w:b/>
          <w:sz w:val="24"/>
          <w:szCs w:val="24"/>
          <w:lang w:eastAsia="ru-RU"/>
        </w:rPr>
        <w:t>Р Е Ш Е Н И Е</w:t>
      </w:r>
    </w:p>
    <w:p w:rsidR="00055DB6" w:rsidRPr="00055DB6" w:rsidRDefault="00055DB6" w:rsidP="00055DB6">
      <w:pPr>
        <w:pBdr>
          <w:bottom w:val="single" w:sz="12" w:space="1" w:color="auto"/>
        </w:pBdr>
        <w:spacing w:after="0" w:line="276" w:lineRule="auto"/>
        <w:jc w:val="center"/>
        <w:rPr>
          <w:rFonts w:ascii="Times New Roman" w:eastAsia="Times New Roman" w:hAnsi="Times New Roman" w:cs="Times New Roman"/>
          <w:bCs/>
          <w:sz w:val="24"/>
          <w:szCs w:val="24"/>
          <w:lang w:eastAsia="ru-RU"/>
        </w:rPr>
      </w:pPr>
      <w:r w:rsidRPr="00055DB6">
        <w:rPr>
          <w:rFonts w:ascii="Times New Roman" w:eastAsia="Times New Roman" w:hAnsi="Times New Roman" w:cs="Times New Roman"/>
          <w:bCs/>
          <w:sz w:val="24"/>
          <w:szCs w:val="24"/>
          <w:lang w:eastAsia="ru-RU"/>
        </w:rPr>
        <w:t xml:space="preserve">456579, Челябинская обл., </w:t>
      </w:r>
      <w:proofErr w:type="spellStart"/>
      <w:r w:rsidRPr="00055DB6">
        <w:rPr>
          <w:rFonts w:ascii="Times New Roman" w:eastAsia="Times New Roman" w:hAnsi="Times New Roman" w:cs="Times New Roman"/>
          <w:bCs/>
          <w:sz w:val="24"/>
          <w:szCs w:val="24"/>
          <w:lang w:eastAsia="ru-RU"/>
        </w:rPr>
        <w:t>Еткульский</w:t>
      </w:r>
      <w:proofErr w:type="spellEnd"/>
      <w:r w:rsidRPr="00055DB6">
        <w:rPr>
          <w:rFonts w:ascii="Times New Roman" w:eastAsia="Times New Roman" w:hAnsi="Times New Roman" w:cs="Times New Roman"/>
          <w:bCs/>
          <w:sz w:val="24"/>
          <w:szCs w:val="24"/>
          <w:lang w:eastAsia="ru-RU"/>
        </w:rPr>
        <w:t xml:space="preserve"> р-он, с. Писклово ул. Советская-3а</w:t>
      </w:r>
    </w:p>
    <w:p w:rsidR="00055DB6" w:rsidRPr="00055DB6" w:rsidRDefault="00055DB6" w:rsidP="00055DB6">
      <w:pPr>
        <w:spacing w:after="0" w:line="240" w:lineRule="auto"/>
        <w:jc w:val="both"/>
        <w:rPr>
          <w:rFonts w:ascii="Times New Roman" w:eastAsia="Times New Roman" w:hAnsi="Times New Roman" w:cs="Times New Roman"/>
          <w:sz w:val="28"/>
          <w:szCs w:val="28"/>
          <w:lang w:eastAsia="ru-RU"/>
        </w:rPr>
      </w:pPr>
    </w:p>
    <w:p w:rsidR="00055DB6" w:rsidRPr="00055DB6" w:rsidRDefault="00055DB6" w:rsidP="00055DB6">
      <w:pPr>
        <w:spacing w:after="0" w:line="240" w:lineRule="auto"/>
        <w:jc w:val="both"/>
        <w:rPr>
          <w:rFonts w:ascii="Times New Roman" w:eastAsia="Times New Roman" w:hAnsi="Times New Roman" w:cs="Times New Roman"/>
          <w:sz w:val="24"/>
          <w:szCs w:val="24"/>
          <w:lang w:eastAsia="ru-RU"/>
        </w:rPr>
      </w:pPr>
      <w:r w:rsidRPr="00055DB6">
        <w:rPr>
          <w:rFonts w:ascii="Times New Roman" w:eastAsia="Times New Roman" w:hAnsi="Times New Roman" w:cs="Times New Roman"/>
          <w:sz w:val="24"/>
          <w:szCs w:val="24"/>
          <w:lang w:eastAsia="ru-RU"/>
        </w:rPr>
        <w:t xml:space="preserve">от </w:t>
      </w:r>
      <w:r w:rsidR="00B5147F">
        <w:rPr>
          <w:rFonts w:ascii="Times New Roman" w:eastAsia="Times New Roman" w:hAnsi="Times New Roman" w:cs="Times New Roman"/>
          <w:sz w:val="24"/>
          <w:szCs w:val="24"/>
          <w:lang w:eastAsia="ru-RU"/>
        </w:rPr>
        <w:t>17.09</w:t>
      </w:r>
      <w:r w:rsidRPr="00055DB6">
        <w:rPr>
          <w:rFonts w:ascii="Times New Roman" w:eastAsia="Times New Roman" w:hAnsi="Times New Roman" w:cs="Times New Roman"/>
          <w:sz w:val="24"/>
          <w:szCs w:val="24"/>
          <w:lang w:eastAsia="ru-RU"/>
        </w:rPr>
        <w:t xml:space="preserve">.2021 г.            </w:t>
      </w:r>
      <w:r>
        <w:rPr>
          <w:rFonts w:ascii="Times New Roman" w:eastAsia="Times New Roman" w:hAnsi="Times New Roman" w:cs="Times New Roman"/>
          <w:sz w:val="24"/>
          <w:szCs w:val="24"/>
          <w:lang w:eastAsia="ru-RU"/>
        </w:rPr>
        <w:t xml:space="preserve">                          № 44</w:t>
      </w:r>
      <w:r w:rsidRPr="00055DB6">
        <w:rPr>
          <w:rFonts w:ascii="Times New Roman" w:eastAsia="Times New Roman" w:hAnsi="Times New Roman" w:cs="Times New Roman"/>
          <w:sz w:val="24"/>
          <w:szCs w:val="24"/>
          <w:lang w:eastAsia="ru-RU"/>
        </w:rPr>
        <w:t xml:space="preserve">                                      </w:t>
      </w:r>
      <w:r w:rsidR="007118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55DB6">
        <w:rPr>
          <w:rFonts w:ascii="Times New Roman" w:eastAsia="Times New Roman" w:hAnsi="Times New Roman" w:cs="Times New Roman"/>
          <w:sz w:val="24"/>
          <w:szCs w:val="24"/>
          <w:lang w:eastAsia="ru-RU"/>
        </w:rPr>
        <w:t xml:space="preserve"> с. Писклово                                          </w:t>
      </w:r>
    </w:p>
    <w:p w:rsidR="00055DB6" w:rsidRDefault="00055DB6" w:rsidP="00055DB6">
      <w:pPr>
        <w:pStyle w:val="a3"/>
        <w:shd w:val="clear" w:color="auto" w:fill="FFFFFF"/>
        <w:spacing w:before="0" w:beforeAutospacing="0" w:after="150" w:afterAutospacing="0"/>
        <w:jc w:val="center"/>
        <w:rPr>
          <w:rStyle w:val="a4"/>
          <w:rFonts w:ascii="Arial" w:hAnsi="Arial" w:cs="Arial"/>
          <w:color w:val="3C3C3C"/>
          <w:sz w:val="27"/>
          <w:szCs w:val="27"/>
        </w:rPr>
      </w:pPr>
    </w:p>
    <w:p w:rsidR="00B04F8E" w:rsidRDefault="00055DB6" w:rsidP="00055DB6">
      <w:pPr>
        <w:pStyle w:val="a3"/>
        <w:shd w:val="clear" w:color="auto" w:fill="FFFFFF"/>
        <w:spacing w:before="0" w:beforeAutospacing="0" w:after="0" w:afterAutospacing="0"/>
        <w:rPr>
          <w:rStyle w:val="a4"/>
          <w:b w:val="0"/>
          <w:sz w:val="26"/>
          <w:szCs w:val="26"/>
        </w:rPr>
      </w:pPr>
      <w:r w:rsidRPr="00DF463C">
        <w:rPr>
          <w:rStyle w:val="a4"/>
          <w:b w:val="0"/>
          <w:sz w:val="26"/>
          <w:szCs w:val="26"/>
        </w:rPr>
        <w:t xml:space="preserve">Об утверждении Положения </w:t>
      </w:r>
    </w:p>
    <w:p w:rsidR="00055DB6" w:rsidRPr="00DF463C" w:rsidRDefault="00055DB6" w:rsidP="00055DB6">
      <w:pPr>
        <w:pStyle w:val="a3"/>
        <w:shd w:val="clear" w:color="auto" w:fill="FFFFFF"/>
        <w:spacing w:before="0" w:beforeAutospacing="0" w:after="0" w:afterAutospacing="0"/>
        <w:rPr>
          <w:rStyle w:val="a4"/>
          <w:b w:val="0"/>
          <w:sz w:val="26"/>
          <w:szCs w:val="26"/>
        </w:rPr>
      </w:pPr>
      <w:r w:rsidRPr="00DF463C">
        <w:rPr>
          <w:rStyle w:val="a4"/>
          <w:b w:val="0"/>
          <w:sz w:val="26"/>
          <w:szCs w:val="26"/>
        </w:rPr>
        <w:t xml:space="preserve">о муниципальном контроле </w:t>
      </w:r>
    </w:p>
    <w:p w:rsidR="00B04F8E" w:rsidRDefault="00055DB6" w:rsidP="00055DB6">
      <w:pPr>
        <w:pStyle w:val="a3"/>
        <w:shd w:val="clear" w:color="auto" w:fill="FFFFFF"/>
        <w:spacing w:before="0" w:beforeAutospacing="0" w:after="0" w:afterAutospacing="0"/>
        <w:rPr>
          <w:rStyle w:val="a4"/>
          <w:b w:val="0"/>
          <w:sz w:val="26"/>
          <w:szCs w:val="26"/>
        </w:rPr>
      </w:pPr>
      <w:r w:rsidRPr="00DF463C">
        <w:rPr>
          <w:rStyle w:val="a4"/>
          <w:b w:val="0"/>
          <w:sz w:val="26"/>
          <w:szCs w:val="26"/>
        </w:rPr>
        <w:t xml:space="preserve">в сфере благоустройства на территории </w:t>
      </w:r>
    </w:p>
    <w:p w:rsidR="00055DB6" w:rsidRPr="00DF463C" w:rsidRDefault="00AA71CD" w:rsidP="00055DB6">
      <w:pPr>
        <w:pStyle w:val="a3"/>
        <w:shd w:val="clear" w:color="auto" w:fill="FFFFFF"/>
        <w:spacing w:before="0" w:beforeAutospacing="0" w:after="0" w:afterAutospacing="0"/>
        <w:rPr>
          <w:rStyle w:val="a4"/>
          <w:sz w:val="28"/>
          <w:szCs w:val="28"/>
        </w:rPr>
      </w:pPr>
      <w:proofErr w:type="spellStart"/>
      <w:r w:rsidRPr="00DF463C">
        <w:rPr>
          <w:rStyle w:val="a4"/>
          <w:b w:val="0"/>
          <w:sz w:val="26"/>
          <w:szCs w:val="26"/>
        </w:rPr>
        <w:t>Пискло</w:t>
      </w:r>
      <w:r w:rsidR="00055DB6" w:rsidRPr="00DF463C">
        <w:rPr>
          <w:rStyle w:val="a4"/>
          <w:b w:val="0"/>
          <w:sz w:val="26"/>
          <w:szCs w:val="26"/>
        </w:rPr>
        <w:t>вского</w:t>
      </w:r>
      <w:proofErr w:type="spellEnd"/>
      <w:r w:rsidRPr="00DF463C">
        <w:rPr>
          <w:rStyle w:val="a4"/>
          <w:b w:val="0"/>
          <w:sz w:val="26"/>
          <w:szCs w:val="26"/>
        </w:rPr>
        <w:t xml:space="preserve"> </w:t>
      </w:r>
      <w:r w:rsidR="00055DB6" w:rsidRPr="00DF463C">
        <w:rPr>
          <w:rStyle w:val="a4"/>
          <w:b w:val="0"/>
          <w:sz w:val="26"/>
          <w:szCs w:val="26"/>
        </w:rPr>
        <w:t>сельского поселения</w:t>
      </w:r>
    </w:p>
    <w:p w:rsidR="00055DB6" w:rsidRPr="00DF463C" w:rsidRDefault="00055DB6" w:rsidP="00055DB6">
      <w:pPr>
        <w:pStyle w:val="a3"/>
        <w:shd w:val="clear" w:color="auto" w:fill="FFFFFF"/>
        <w:spacing w:before="0" w:beforeAutospacing="0" w:after="150" w:afterAutospacing="0"/>
        <w:rPr>
          <w:sz w:val="28"/>
          <w:szCs w:val="28"/>
        </w:rPr>
      </w:pPr>
    </w:p>
    <w:p w:rsidR="00AA71CD" w:rsidRDefault="00B73305" w:rsidP="00AA71CD">
      <w:pPr>
        <w:pStyle w:val="a3"/>
        <w:shd w:val="clear" w:color="auto" w:fill="FFFFFF"/>
        <w:spacing w:before="0" w:beforeAutospacing="0" w:after="0" w:afterAutospacing="0"/>
        <w:jc w:val="both"/>
        <w:rPr>
          <w:sz w:val="26"/>
          <w:szCs w:val="26"/>
        </w:rPr>
      </w:pPr>
      <w:r>
        <w:rPr>
          <w:sz w:val="26"/>
          <w:szCs w:val="26"/>
        </w:rPr>
        <w:t xml:space="preserve">            </w:t>
      </w:r>
      <w:r w:rsidR="00055DB6" w:rsidRPr="00DF463C">
        <w:rPr>
          <w:sz w:val="26"/>
          <w:szCs w:val="26"/>
        </w:rPr>
        <w:t xml:space="preserve"> В соответствии с </w:t>
      </w:r>
      <w:r>
        <w:rPr>
          <w:sz w:val="26"/>
          <w:szCs w:val="26"/>
        </w:rPr>
        <w:t>пунктом 19 статьи 14 Федерального закона от 06.10.2003 г.</w:t>
      </w:r>
      <w:r w:rsidR="00055DB6" w:rsidRPr="00DF463C">
        <w:rPr>
          <w:sz w:val="26"/>
          <w:szCs w:val="26"/>
        </w:rPr>
        <w:t xml:space="preserve"> № 131-ФЗ «Об общих принципах организации местного самоуправления в Российской Федерации», </w:t>
      </w:r>
    </w:p>
    <w:p w:rsidR="00B73305" w:rsidRPr="00DF463C" w:rsidRDefault="00B73305" w:rsidP="00AA71CD">
      <w:pPr>
        <w:pStyle w:val="a3"/>
        <w:shd w:val="clear" w:color="auto" w:fill="FFFFFF"/>
        <w:spacing w:before="0" w:beforeAutospacing="0" w:after="0" w:afterAutospacing="0"/>
        <w:jc w:val="both"/>
        <w:rPr>
          <w:sz w:val="26"/>
          <w:szCs w:val="26"/>
        </w:rPr>
      </w:pPr>
    </w:p>
    <w:p w:rsidR="00055DB6" w:rsidRPr="00DF463C" w:rsidRDefault="00AA71CD" w:rsidP="00AA71CD">
      <w:pPr>
        <w:pStyle w:val="a3"/>
        <w:shd w:val="clear" w:color="auto" w:fill="FFFFFF"/>
        <w:spacing w:before="0" w:beforeAutospacing="0" w:after="0" w:afterAutospacing="0"/>
        <w:jc w:val="center"/>
        <w:rPr>
          <w:sz w:val="27"/>
          <w:szCs w:val="27"/>
        </w:rPr>
      </w:pPr>
      <w:r w:rsidRPr="00DF463C">
        <w:rPr>
          <w:sz w:val="26"/>
          <w:szCs w:val="26"/>
        </w:rPr>
        <w:t xml:space="preserve">Совет депутатов </w:t>
      </w:r>
      <w:proofErr w:type="spellStart"/>
      <w:r w:rsidRPr="00DF463C">
        <w:rPr>
          <w:sz w:val="26"/>
          <w:szCs w:val="26"/>
        </w:rPr>
        <w:t>Пискло</w:t>
      </w:r>
      <w:r w:rsidR="00055DB6" w:rsidRPr="00DF463C">
        <w:rPr>
          <w:sz w:val="26"/>
          <w:szCs w:val="26"/>
        </w:rPr>
        <w:t>вского</w:t>
      </w:r>
      <w:proofErr w:type="spellEnd"/>
      <w:r w:rsidR="00055DB6" w:rsidRPr="00DF463C">
        <w:rPr>
          <w:sz w:val="26"/>
          <w:szCs w:val="26"/>
        </w:rPr>
        <w:t xml:space="preserve"> сельского поселения</w:t>
      </w:r>
    </w:p>
    <w:p w:rsidR="00055DB6" w:rsidRPr="00DF463C" w:rsidRDefault="00AA71CD" w:rsidP="00AA71CD">
      <w:pPr>
        <w:pStyle w:val="a3"/>
        <w:shd w:val="clear" w:color="auto" w:fill="FFFFFF"/>
        <w:spacing w:before="0" w:beforeAutospacing="0" w:after="0" w:afterAutospacing="0"/>
        <w:jc w:val="center"/>
        <w:rPr>
          <w:sz w:val="27"/>
          <w:szCs w:val="27"/>
        </w:rPr>
      </w:pPr>
      <w:r w:rsidRPr="00DF463C">
        <w:rPr>
          <w:sz w:val="27"/>
          <w:szCs w:val="27"/>
        </w:rPr>
        <w:t>РЕШАЕТ</w:t>
      </w:r>
      <w:r w:rsidR="00055DB6" w:rsidRPr="00DF463C">
        <w:rPr>
          <w:sz w:val="27"/>
          <w:szCs w:val="27"/>
        </w:rPr>
        <w:t>:</w:t>
      </w:r>
    </w:p>
    <w:p w:rsidR="002E437C" w:rsidRPr="00DF463C" w:rsidRDefault="00055DB6" w:rsidP="00AA71CD">
      <w:pPr>
        <w:pStyle w:val="a3"/>
        <w:numPr>
          <w:ilvl w:val="0"/>
          <w:numId w:val="1"/>
        </w:numPr>
        <w:shd w:val="clear" w:color="auto" w:fill="FFFFFF"/>
        <w:spacing w:before="0" w:beforeAutospacing="0" w:after="0" w:afterAutospacing="0"/>
        <w:rPr>
          <w:sz w:val="26"/>
          <w:szCs w:val="26"/>
        </w:rPr>
      </w:pPr>
      <w:r w:rsidRPr="00DF463C">
        <w:rPr>
          <w:sz w:val="26"/>
          <w:szCs w:val="26"/>
        </w:rPr>
        <w:t xml:space="preserve">Утвердить Положение о муниципальном контроле в сфере благоустройства на территории </w:t>
      </w:r>
      <w:proofErr w:type="spellStart"/>
      <w:r w:rsidR="00AA71CD" w:rsidRPr="00DF463C">
        <w:rPr>
          <w:sz w:val="26"/>
          <w:szCs w:val="26"/>
        </w:rPr>
        <w:t>Пискло</w:t>
      </w:r>
      <w:r w:rsidRPr="00DF463C">
        <w:rPr>
          <w:sz w:val="26"/>
          <w:szCs w:val="26"/>
        </w:rPr>
        <w:t>вского</w:t>
      </w:r>
      <w:proofErr w:type="spellEnd"/>
      <w:r w:rsidRPr="00DF463C">
        <w:rPr>
          <w:sz w:val="26"/>
          <w:szCs w:val="26"/>
        </w:rPr>
        <w:t xml:space="preserve"> сельского поселения (прилагается).</w:t>
      </w:r>
    </w:p>
    <w:p w:rsidR="002E437C" w:rsidRPr="00DF463C" w:rsidRDefault="00055DB6" w:rsidP="00AA71CD">
      <w:pPr>
        <w:pStyle w:val="a3"/>
        <w:numPr>
          <w:ilvl w:val="0"/>
          <w:numId w:val="1"/>
        </w:numPr>
        <w:shd w:val="clear" w:color="auto" w:fill="FFFFFF"/>
        <w:spacing w:before="0" w:beforeAutospacing="0" w:after="0" w:afterAutospacing="0"/>
        <w:rPr>
          <w:sz w:val="26"/>
          <w:szCs w:val="26"/>
        </w:rPr>
      </w:pPr>
      <w:r w:rsidRPr="00DF463C">
        <w:rPr>
          <w:sz w:val="26"/>
          <w:szCs w:val="26"/>
        </w:rPr>
        <w:t xml:space="preserve">Обнародовать настоящее </w:t>
      </w:r>
      <w:r w:rsidR="00FD72F9" w:rsidRPr="00DF463C">
        <w:rPr>
          <w:sz w:val="26"/>
          <w:szCs w:val="26"/>
        </w:rPr>
        <w:t>реш</w:t>
      </w:r>
      <w:r w:rsidRPr="00DF463C">
        <w:rPr>
          <w:sz w:val="26"/>
          <w:szCs w:val="26"/>
        </w:rPr>
        <w:t>ение в установленном порядке и разместить на официально</w:t>
      </w:r>
      <w:r w:rsidR="00AA71CD" w:rsidRPr="00DF463C">
        <w:rPr>
          <w:sz w:val="26"/>
          <w:szCs w:val="26"/>
        </w:rPr>
        <w:t xml:space="preserve">м сайте администрации </w:t>
      </w:r>
      <w:proofErr w:type="spellStart"/>
      <w:r w:rsidR="00AA71CD" w:rsidRPr="00DF463C">
        <w:rPr>
          <w:sz w:val="26"/>
          <w:szCs w:val="26"/>
        </w:rPr>
        <w:t>Пискловского</w:t>
      </w:r>
      <w:proofErr w:type="spellEnd"/>
      <w:r w:rsidR="00AA71CD" w:rsidRPr="00DF463C">
        <w:rPr>
          <w:sz w:val="26"/>
          <w:szCs w:val="26"/>
        </w:rPr>
        <w:t xml:space="preserve"> сельского </w:t>
      </w:r>
      <w:r w:rsidRPr="00DF463C">
        <w:rPr>
          <w:sz w:val="26"/>
          <w:szCs w:val="26"/>
        </w:rPr>
        <w:t>поселения.</w:t>
      </w:r>
    </w:p>
    <w:p w:rsidR="00055DB6" w:rsidRPr="00DF463C" w:rsidRDefault="00055DB6" w:rsidP="00AA71CD">
      <w:pPr>
        <w:pStyle w:val="a3"/>
        <w:numPr>
          <w:ilvl w:val="0"/>
          <w:numId w:val="1"/>
        </w:numPr>
        <w:shd w:val="clear" w:color="auto" w:fill="FFFFFF"/>
        <w:spacing w:before="0" w:beforeAutospacing="0" w:after="0" w:afterAutospacing="0"/>
        <w:rPr>
          <w:sz w:val="26"/>
          <w:szCs w:val="26"/>
        </w:rPr>
      </w:pPr>
      <w:r w:rsidRPr="00DF463C">
        <w:rPr>
          <w:sz w:val="26"/>
          <w:szCs w:val="26"/>
        </w:rPr>
        <w:t xml:space="preserve">Контроль за исполнением настоящего </w:t>
      </w:r>
      <w:r w:rsidR="00FD72F9" w:rsidRPr="00DF463C">
        <w:rPr>
          <w:sz w:val="26"/>
          <w:szCs w:val="26"/>
        </w:rPr>
        <w:t>реш</w:t>
      </w:r>
      <w:r w:rsidRPr="00DF463C">
        <w:rPr>
          <w:sz w:val="26"/>
          <w:szCs w:val="26"/>
        </w:rPr>
        <w:t xml:space="preserve">ения </w:t>
      </w:r>
      <w:r w:rsidR="00FD72F9" w:rsidRPr="00DF463C">
        <w:rPr>
          <w:sz w:val="26"/>
          <w:szCs w:val="26"/>
        </w:rPr>
        <w:t xml:space="preserve">возложить на главу </w:t>
      </w:r>
      <w:proofErr w:type="spellStart"/>
      <w:r w:rsidR="00FD72F9" w:rsidRPr="00DF463C">
        <w:rPr>
          <w:sz w:val="26"/>
          <w:szCs w:val="26"/>
        </w:rPr>
        <w:t>Пискловского</w:t>
      </w:r>
      <w:proofErr w:type="spellEnd"/>
      <w:r w:rsidR="00FD72F9" w:rsidRPr="00DF463C">
        <w:rPr>
          <w:sz w:val="26"/>
          <w:szCs w:val="26"/>
        </w:rPr>
        <w:t xml:space="preserve"> сельского поселения </w:t>
      </w:r>
      <w:proofErr w:type="spellStart"/>
      <w:r w:rsidR="00FD72F9" w:rsidRPr="00DF463C">
        <w:rPr>
          <w:sz w:val="26"/>
          <w:szCs w:val="26"/>
        </w:rPr>
        <w:t>Кутепова</w:t>
      </w:r>
      <w:proofErr w:type="spellEnd"/>
      <w:r w:rsidR="00FD72F9" w:rsidRPr="00DF463C">
        <w:rPr>
          <w:sz w:val="26"/>
          <w:szCs w:val="26"/>
        </w:rPr>
        <w:t xml:space="preserve"> А.М</w:t>
      </w:r>
      <w:r w:rsidRPr="00DF463C">
        <w:rPr>
          <w:sz w:val="26"/>
          <w:szCs w:val="26"/>
        </w:rPr>
        <w:t>.</w:t>
      </w:r>
    </w:p>
    <w:p w:rsidR="00AA71CD" w:rsidRPr="00DF463C" w:rsidRDefault="00AA71CD" w:rsidP="00AA71CD">
      <w:pPr>
        <w:pStyle w:val="a3"/>
        <w:shd w:val="clear" w:color="auto" w:fill="FFFFFF"/>
        <w:spacing w:before="0" w:beforeAutospacing="0" w:after="0" w:afterAutospacing="0"/>
        <w:rPr>
          <w:sz w:val="26"/>
          <w:szCs w:val="26"/>
        </w:rPr>
      </w:pPr>
    </w:p>
    <w:p w:rsidR="00AA71CD" w:rsidRPr="00DF463C" w:rsidRDefault="00AA71CD" w:rsidP="00AA71CD">
      <w:pPr>
        <w:pStyle w:val="a3"/>
        <w:shd w:val="clear" w:color="auto" w:fill="FFFFFF"/>
        <w:spacing w:before="0" w:beforeAutospacing="0" w:after="0" w:afterAutospacing="0"/>
        <w:rPr>
          <w:sz w:val="26"/>
          <w:szCs w:val="26"/>
        </w:rPr>
      </w:pPr>
    </w:p>
    <w:p w:rsidR="00AA71CD" w:rsidRPr="00DF463C" w:rsidRDefault="00AA71CD" w:rsidP="00AA71CD">
      <w:pPr>
        <w:pStyle w:val="a3"/>
        <w:shd w:val="clear" w:color="auto" w:fill="FFFFFF"/>
        <w:spacing w:before="0" w:beforeAutospacing="0" w:after="0" w:afterAutospacing="0"/>
        <w:rPr>
          <w:sz w:val="26"/>
          <w:szCs w:val="26"/>
        </w:rPr>
      </w:pPr>
    </w:p>
    <w:p w:rsidR="00AA71CD" w:rsidRPr="00DF463C" w:rsidRDefault="00AA71CD" w:rsidP="00AA71CD">
      <w:pPr>
        <w:pStyle w:val="a3"/>
        <w:shd w:val="clear" w:color="auto" w:fill="FFFFFF"/>
        <w:spacing w:before="0" w:beforeAutospacing="0" w:after="0" w:afterAutospacing="0"/>
        <w:rPr>
          <w:sz w:val="26"/>
          <w:szCs w:val="26"/>
        </w:rPr>
      </w:pPr>
      <w:r w:rsidRPr="00DF463C">
        <w:rPr>
          <w:sz w:val="26"/>
          <w:szCs w:val="26"/>
        </w:rPr>
        <w:t xml:space="preserve">Председатель Совета депутатов </w:t>
      </w:r>
    </w:p>
    <w:p w:rsidR="00AA71CD" w:rsidRPr="00DF463C" w:rsidRDefault="00AA71CD" w:rsidP="00AA71CD">
      <w:pPr>
        <w:pStyle w:val="a3"/>
        <w:shd w:val="clear" w:color="auto" w:fill="FFFFFF"/>
        <w:spacing w:before="0" w:beforeAutospacing="0" w:after="0" w:afterAutospacing="0"/>
        <w:rPr>
          <w:sz w:val="26"/>
          <w:szCs w:val="26"/>
        </w:rPr>
      </w:pPr>
      <w:proofErr w:type="spellStart"/>
      <w:r w:rsidRPr="00DF463C">
        <w:rPr>
          <w:sz w:val="26"/>
          <w:szCs w:val="26"/>
        </w:rPr>
        <w:t>Пискловского</w:t>
      </w:r>
      <w:proofErr w:type="spellEnd"/>
      <w:r w:rsidRPr="00DF463C">
        <w:rPr>
          <w:sz w:val="26"/>
          <w:szCs w:val="26"/>
        </w:rPr>
        <w:t xml:space="preserve"> сельского поселения                                              С.А. Селезнева</w:t>
      </w:r>
    </w:p>
    <w:p w:rsidR="00AA71CD" w:rsidRPr="00DF463C" w:rsidRDefault="00AA71CD" w:rsidP="00AA71CD">
      <w:pPr>
        <w:pStyle w:val="a3"/>
        <w:shd w:val="clear" w:color="auto" w:fill="FFFFFF"/>
        <w:spacing w:before="0" w:beforeAutospacing="0" w:after="0" w:afterAutospacing="0"/>
        <w:rPr>
          <w:sz w:val="26"/>
          <w:szCs w:val="26"/>
        </w:rPr>
      </w:pPr>
    </w:p>
    <w:p w:rsidR="00AA71CD" w:rsidRPr="00DF463C" w:rsidRDefault="00AA71CD" w:rsidP="00AA71CD">
      <w:pPr>
        <w:pStyle w:val="a3"/>
        <w:shd w:val="clear" w:color="auto" w:fill="FFFFFF"/>
        <w:spacing w:before="0" w:beforeAutospacing="0" w:after="0" w:afterAutospacing="0"/>
        <w:rPr>
          <w:sz w:val="26"/>
          <w:szCs w:val="26"/>
        </w:rPr>
      </w:pPr>
    </w:p>
    <w:p w:rsidR="00AA71CD" w:rsidRPr="00DF463C" w:rsidRDefault="00AA71CD" w:rsidP="00AA71CD">
      <w:pPr>
        <w:pStyle w:val="a3"/>
        <w:shd w:val="clear" w:color="auto" w:fill="FFFFFF"/>
        <w:spacing w:before="0" w:beforeAutospacing="0" w:after="0" w:afterAutospacing="0"/>
        <w:rPr>
          <w:sz w:val="26"/>
          <w:szCs w:val="26"/>
        </w:rPr>
      </w:pPr>
    </w:p>
    <w:p w:rsidR="00AA71CD" w:rsidRPr="00DF463C" w:rsidRDefault="00AA71CD" w:rsidP="00AA71CD">
      <w:pPr>
        <w:pStyle w:val="a3"/>
        <w:shd w:val="clear" w:color="auto" w:fill="FFFFFF"/>
        <w:spacing w:before="0" w:beforeAutospacing="0" w:after="0" w:afterAutospacing="0"/>
        <w:rPr>
          <w:sz w:val="26"/>
          <w:szCs w:val="26"/>
        </w:rPr>
      </w:pPr>
    </w:p>
    <w:p w:rsidR="00AA71CD" w:rsidRPr="00DF463C" w:rsidRDefault="00AA71CD" w:rsidP="00AA71CD">
      <w:pPr>
        <w:pStyle w:val="a3"/>
        <w:shd w:val="clear" w:color="auto" w:fill="FFFFFF"/>
        <w:spacing w:before="0" w:beforeAutospacing="0" w:after="0" w:afterAutospacing="0"/>
        <w:jc w:val="right"/>
        <w:rPr>
          <w:sz w:val="26"/>
          <w:szCs w:val="26"/>
        </w:rPr>
      </w:pPr>
    </w:p>
    <w:p w:rsidR="007118CA" w:rsidRDefault="007118CA" w:rsidP="00710D1A">
      <w:pPr>
        <w:pStyle w:val="a3"/>
        <w:shd w:val="clear" w:color="auto" w:fill="FFFFFF"/>
        <w:spacing w:before="0" w:beforeAutospacing="0" w:after="0" w:afterAutospacing="0"/>
        <w:rPr>
          <w:sz w:val="26"/>
          <w:szCs w:val="26"/>
        </w:rPr>
      </w:pPr>
    </w:p>
    <w:p w:rsidR="00B73305" w:rsidRDefault="00B73305" w:rsidP="00710D1A">
      <w:pPr>
        <w:pStyle w:val="a3"/>
        <w:shd w:val="clear" w:color="auto" w:fill="FFFFFF"/>
        <w:spacing w:before="0" w:beforeAutospacing="0" w:after="0" w:afterAutospacing="0"/>
        <w:rPr>
          <w:sz w:val="26"/>
          <w:szCs w:val="26"/>
        </w:rPr>
      </w:pPr>
    </w:p>
    <w:p w:rsidR="00B73305" w:rsidRDefault="00B73305" w:rsidP="00710D1A">
      <w:pPr>
        <w:pStyle w:val="a3"/>
        <w:shd w:val="clear" w:color="auto" w:fill="FFFFFF"/>
        <w:spacing w:before="0" w:beforeAutospacing="0" w:after="0" w:afterAutospacing="0"/>
        <w:rPr>
          <w:sz w:val="26"/>
          <w:szCs w:val="26"/>
        </w:rPr>
      </w:pPr>
    </w:p>
    <w:p w:rsidR="00B73305" w:rsidRDefault="00B73305" w:rsidP="00710D1A">
      <w:pPr>
        <w:pStyle w:val="a3"/>
        <w:shd w:val="clear" w:color="auto" w:fill="FFFFFF"/>
        <w:spacing w:before="0" w:beforeAutospacing="0" w:after="0" w:afterAutospacing="0"/>
        <w:rPr>
          <w:sz w:val="26"/>
          <w:szCs w:val="26"/>
        </w:rPr>
      </w:pPr>
    </w:p>
    <w:p w:rsidR="00B73305" w:rsidRDefault="00B73305" w:rsidP="00710D1A">
      <w:pPr>
        <w:pStyle w:val="a3"/>
        <w:shd w:val="clear" w:color="auto" w:fill="FFFFFF"/>
        <w:spacing w:before="0" w:beforeAutospacing="0" w:after="0" w:afterAutospacing="0"/>
        <w:rPr>
          <w:sz w:val="26"/>
          <w:szCs w:val="26"/>
        </w:rPr>
      </w:pPr>
    </w:p>
    <w:p w:rsidR="00B04F8E" w:rsidRPr="00DF463C" w:rsidRDefault="00B04F8E" w:rsidP="00710D1A">
      <w:pPr>
        <w:pStyle w:val="a3"/>
        <w:shd w:val="clear" w:color="auto" w:fill="FFFFFF"/>
        <w:spacing w:before="0" w:beforeAutospacing="0" w:after="0" w:afterAutospacing="0"/>
        <w:rPr>
          <w:sz w:val="26"/>
          <w:szCs w:val="26"/>
        </w:rPr>
      </w:pPr>
    </w:p>
    <w:p w:rsidR="002E437C" w:rsidRPr="00DF463C" w:rsidRDefault="002E437C" w:rsidP="00710D1A">
      <w:pPr>
        <w:pStyle w:val="a3"/>
        <w:shd w:val="clear" w:color="auto" w:fill="FFFFFF"/>
        <w:spacing w:before="0" w:beforeAutospacing="0" w:after="0" w:afterAutospacing="0"/>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4"/>
      </w:tblGrid>
      <w:tr w:rsidR="00C15DD9" w:rsidRPr="00C15DD9" w:rsidTr="00B84AE5">
        <w:tc>
          <w:tcPr>
            <w:tcW w:w="4785" w:type="dxa"/>
          </w:tcPr>
          <w:p w:rsidR="00C15DD9" w:rsidRPr="00C15DD9" w:rsidRDefault="00C15DD9" w:rsidP="00C15DD9">
            <w:pPr>
              <w:jc w:val="center"/>
              <w:rPr>
                <w:rFonts w:ascii="Times New Roman" w:eastAsia="Calibri" w:hAnsi="Times New Roman" w:cs="Times New Roman"/>
                <w:sz w:val="26"/>
                <w:szCs w:val="26"/>
              </w:rPr>
            </w:pPr>
          </w:p>
        </w:tc>
        <w:tc>
          <w:tcPr>
            <w:tcW w:w="4786" w:type="dxa"/>
          </w:tcPr>
          <w:p w:rsidR="00C15DD9" w:rsidRPr="00C15DD9" w:rsidRDefault="00C15DD9" w:rsidP="00C15DD9">
            <w:pPr>
              <w:jc w:val="center"/>
              <w:rPr>
                <w:rFonts w:ascii="Times New Roman" w:eastAsia="Calibri" w:hAnsi="Times New Roman" w:cs="Times New Roman"/>
                <w:sz w:val="26"/>
                <w:szCs w:val="26"/>
              </w:rPr>
            </w:pPr>
            <w:r w:rsidRPr="00C15DD9">
              <w:rPr>
                <w:rFonts w:ascii="Times New Roman" w:eastAsia="Calibri" w:hAnsi="Times New Roman" w:cs="Times New Roman"/>
                <w:sz w:val="26"/>
                <w:szCs w:val="26"/>
              </w:rPr>
              <w:t>УТВЕРЖДЕНО</w:t>
            </w:r>
          </w:p>
          <w:p w:rsidR="00C15DD9" w:rsidRPr="00C15DD9" w:rsidRDefault="00C15DD9" w:rsidP="00C15DD9">
            <w:pPr>
              <w:jc w:val="center"/>
              <w:rPr>
                <w:rFonts w:ascii="Times New Roman" w:eastAsia="Calibri" w:hAnsi="Times New Roman" w:cs="Times New Roman"/>
                <w:sz w:val="26"/>
                <w:szCs w:val="26"/>
              </w:rPr>
            </w:pPr>
            <w:r w:rsidRPr="00C15DD9">
              <w:rPr>
                <w:rFonts w:ascii="Times New Roman" w:eastAsia="Calibri" w:hAnsi="Times New Roman" w:cs="Times New Roman"/>
                <w:sz w:val="26"/>
                <w:szCs w:val="26"/>
              </w:rPr>
              <w:t>Решением Совета депутатов</w:t>
            </w:r>
          </w:p>
          <w:p w:rsidR="00C15DD9" w:rsidRPr="00C15DD9" w:rsidRDefault="00C15DD9" w:rsidP="00C15DD9">
            <w:pPr>
              <w:jc w:val="center"/>
              <w:rPr>
                <w:rFonts w:ascii="Times New Roman" w:eastAsia="Calibri" w:hAnsi="Times New Roman" w:cs="Times New Roman"/>
                <w:sz w:val="26"/>
                <w:szCs w:val="26"/>
              </w:rPr>
            </w:pPr>
            <w:proofErr w:type="spellStart"/>
            <w:r w:rsidRPr="00C15DD9">
              <w:rPr>
                <w:rFonts w:ascii="Times New Roman" w:eastAsia="Calibri" w:hAnsi="Times New Roman" w:cs="Times New Roman"/>
                <w:sz w:val="26"/>
                <w:szCs w:val="26"/>
              </w:rPr>
              <w:t>Пискловского</w:t>
            </w:r>
            <w:proofErr w:type="spellEnd"/>
            <w:r w:rsidRPr="00C15DD9">
              <w:rPr>
                <w:rFonts w:ascii="Times New Roman" w:eastAsia="Calibri" w:hAnsi="Times New Roman" w:cs="Times New Roman"/>
                <w:sz w:val="26"/>
                <w:szCs w:val="26"/>
              </w:rPr>
              <w:t xml:space="preserve"> сельского поселения</w:t>
            </w:r>
          </w:p>
          <w:p w:rsidR="00C15DD9" w:rsidRPr="00C15DD9" w:rsidRDefault="00C15DD9" w:rsidP="00C15DD9">
            <w:pPr>
              <w:jc w:val="center"/>
              <w:rPr>
                <w:rFonts w:ascii="Times New Roman" w:eastAsia="Calibri" w:hAnsi="Times New Roman" w:cs="Times New Roman"/>
                <w:sz w:val="26"/>
                <w:szCs w:val="26"/>
              </w:rPr>
            </w:pPr>
            <w:r w:rsidRPr="00C15DD9">
              <w:rPr>
                <w:rFonts w:ascii="Times New Roman" w:eastAsia="Calibri" w:hAnsi="Times New Roman" w:cs="Times New Roman"/>
                <w:sz w:val="26"/>
                <w:szCs w:val="26"/>
              </w:rPr>
              <w:t>от «17» сентября 2021 г. № 44</w:t>
            </w:r>
          </w:p>
          <w:p w:rsidR="00C15DD9" w:rsidRPr="00C15DD9" w:rsidRDefault="00C15DD9" w:rsidP="00C15DD9">
            <w:pPr>
              <w:jc w:val="center"/>
              <w:rPr>
                <w:rFonts w:ascii="Times New Roman" w:eastAsia="Calibri" w:hAnsi="Times New Roman" w:cs="Times New Roman"/>
                <w:sz w:val="26"/>
                <w:szCs w:val="26"/>
              </w:rPr>
            </w:pPr>
          </w:p>
        </w:tc>
      </w:tr>
    </w:tbl>
    <w:p w:rsidR="00C15DD9" w:rsidRPr="00C15DD9" w:rsidRDefault="00C15DD9" w:rsidP="00C15DD9">
      <w:pPr>
        <w:spacing w:after="0" w:line="240" w:lineRule="auto"/>
        <w:rPr>
          <w:rFonts w:ascii="Times New Roman" w:eastAsia="Calibri" w:hAnsi="Times New Roman" w:cs="Times New Roman"/>
          <w:sz w:val="26"/>
          <w:szCs w:val="26"/>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074"/>
      </w:tblGrid>
      <w:tr w:rsidR="00C15DD9" w:rsidRPr="00C15DD9" w:rsidTr="00B84AE5">
        <w:trPr>
          <w:jc w:val="both"/>
        </w:trPr>
        <w:tc>
          <w:tcPr>
            <w:tcW w:w="9568" w:type="dxa"/>
            <w:tcBorders>
              <w:top w:val="nil"/>
              <w:left w:val="nil"/>
              <w:bottom w:val="nil"/>
              <w:right w:val="nil"/>
            </w:tcBorders>
          </w:tcPr>
          <w:p w:rsidR="00C15DD9" w:rsidRPr="00C15DD9" w:rsidRDefault="00C15DD9" w:rsidP="00FA47D7">
            <w:pPr>
              <w:spacing w:after="0" w:line="240" w:lineRule="auto"/>
              <w:jc w:val="center"/>
              <w:rPr>
                <w:rFonts w:ascii="Times New Roman" w:eastAsia="Calibri" w:hAnsi="Times New Roman" w:cs="Times New Roman"/>
                <w:sz w:val="26"/>
                <w:szCs w:val="26"/>
              </w:rPr>
            </w:pPr>
            <w:r w:rsidRPr="00C15DD9">
              <w:rPr>
                <w:rFonts w:ascii="Times New Roman" w:eastAsia="Calibri" w:hAnsi="Times New Roman" w:cs="Times New Roman"/>
                <w:b/>
                <w:sz w:val="26"/>
                <w:szCs w:val="26"/>
              </w:rPr>
              <w:t xml:space="preserve">Положение о </w:t>
            </w:r>
          </w:p>
        </w:tc>
      </w:tr>
      <w:tr w:rsidR="00C15DD9" w:rsidRPr="00C15DD9" w:rsidTr="00B84AE5">
        <w:trPr>
          <w:jc w:val="both"/>
        </w:trPr>
        <w:tc>
          <w:tcPr>
            <w:tcW w:w="9568" w:type="dxa"/>
            <w:tcBorders>
              <w:top w:val="nil"/>
              <w:left w:val="nil"/>
              <w:bottom w:val="nil"/>
              <w:right w:val="nil"/>
            </w:tcBorders>
          </w:tcPr>
          <w:p w:rsidR="00C15DD9" w:rsidRPr="00457551" w:rsidRDefault="00C15DD9" w:rsidP="00FA47D7">
            <w:pPr>
              <w:spacing w:after="0" w:line="240" w:lineRule="auto"/>
              <w:jc w:val="center"/>
              <w:rPr>
                <w:rFonts w:ascii="Times New Roman" w:eastAsia="Calibri" w:hAnsi="Times New Roman" w:cs="Times New Roman"/>
                <w:b/>
                <w:sz w:val="26"/>
                <w:szCs w:val="26"/>
              </w:rPr>
            </w:pPr>
            <w:r w:rsidRPr="00C15DD9">
              <w:rPr>
                <w:rFonts w:ascii="Times New Roman" w:eastAsia="Calibri" w:hAnsi="Times New Roman" w:cs="Times New Roman"/>
                <w:b/>
                <w:sz w:val="26"/>
                <w:szCs w:val="26"/>
              </w:rPr>
              <w:t>муниципальном контроле в сфере благоустройства</w:t>
            </w:r>
          </w:p>
          <w:p w:rsidR="00B73305" w:rsidRPr="00C15DD9" w:rsidRDefault="00B73305" w:rsidP="00FA47D7">
            <w:pPr>
              <w:spacing w:after="0" w:line="240" w:lineRule="auto"/>
              <w:jc w:val="center"/>
              <w:rPr>
                <w:rFonts w:ascii="Times New Roman" w:eastAsia="Calibri" w:hAnsi="Times New Roman" w:cs="Times New Roman"/>
                <w:b/>
                <w:i/>
                <w:sz w:val="26"/>
                <w:szCs w:val="26"/>
              </w:rPr>
            </w:pPr>
            <w:r w:rsidRPr="00457551">
              <w:rPr>
                <w:rFonts w:ascii="Times New Roman" w:eastAsia="Calibri" w:hAnsi="Times New Roman" w:cs="Times New Roman"/>
                <w:b/>
                <w:sz w:val="26"/>
                <w:szCs w:val="26"/>
              </w:rPr>
              <w:t xml:space="preserve">на территории </w:t>
            </w:r>
            <w:proofErr w:type="spellStart"/>
            <w:r w:rsidRPr="00457551">
              <w:rPr>
                <w:rFonts w:ascii="Times New Roman" w:eastAsia="Calibri" w:hAnsi="Times New Roman" w:cs="Times New Roman"/>
                <w:b/>
                <w:sz w:val="26"/>
                <w:szCs w:val="26"/>
              </w:rPr>
              <w:t>Пискловского</w:t>
            </w:r>
            <w:proofErr w:type="spellEnd"/>
            <w:r w:rsidRPr="00457551">
              <w:rPr>
                <w:rFonts w:ascii="Times New Roman" w:eastAsia="Calibri" w:hAnsi="Times New Roman" w:cs="Times New Roman"/>
                <w:b/>
                <w:sz w:val="26"/>
                <w:szCs w:val="26"/>
              </w:rPr>
              <w:t xml:space="preserve"> сельского поселения</w:t>
            </w:r>
          </w:p>
          <w:p w:rsidR="00C15DD9" w:rsidRPr="00C15DD9" w:rsidRDefault="00C15DD9" w:rsidP="00FA47D7">
            <w:pPr>
              <w:spacing w:after="0" w:line="240" w:lineRule="auto"/>
              <w:jc w:val="center"/>
              <w:rPr>
                <w:rFonts w:ascii="Times New Roman" w:eastAsia="Calibri" w:hAnsi="Times New Roman" w:cs="Times New Roman"/>
                <w:i/>
                <w:sz w:val="26"/>
                <w:szCs w:val="26"/>
              </w:rPr>
            </w:pPr>
            <w:r w:rsidRPr="00C15DD9">
              <w:rPr>
                <w:rFonts w:ascii="Times New Roman" w:eastAsia="Calibri" w:hAnsi="Times New Roman" w:cs="Times New Roman"/>
                <w:i/>
                <w:sz w:val="26"/>
                <w:szCs w:val="26"/>
              </w:rPr>
              <w:t xml:space="preserve"> </w:t>
            </w:r>
          </w:p>
        </w:tc>
      </w:tr>
    </w:tbl>
    <w:p w:rsidR="00C15DD9" w:rsidRPr="00C15DD9" w:rsidRDefault="00C15DD9" w:rsidP="00FA47D7">
      <w:pPr>
        <w:spacing w:after="0" w:line="240" w:lineRule="auto"/>
        <w:ind w:firstLine="709"/>
        <w:contextualSpacing/>
        <w:jc w:val="center"/>
        <w:rPr>
          <w:rFonts w:ascii="Times New Roman" w:eastAsia="Times New Roman" w:hAnsi="Times New Roman" w:cs="Times New Roman"/>
          <w:b/>
          <w:sz w:val="26"/>
          <w:szCs w:val="26"/>
          <w:lang w:eastAsia="ru-RU"/>
        </w:rPr>
      </w:pPr>
      <w:r w:rsidRPr="00C15DD9">
        <w:rPr>
          <w:rFonts w:ascii="Times New Roman" w:eastAsia="Times New Roman" w:hAnsi="Times New Roman" w:cs="Times New Roman"/>
          <w:b/>
          <w:sz w:val="26"/>
          <w:szCs w:val="26"/>
          <w:lang w:val="en-US" w:eastAsia="ru-RU"/>
        </w:rPr>
        <w:t xml:space="preserve">I. </w:t>
      </w:r>
      <w:r w:rsidRPr="00C15DD9">
        <w:rPr>
          <w:rFonts w:ascii="Times New Roman" w:eastAsia="Times New Roman" w:hAnsi="Times New Roman" w:cs="Times New Roman"/>
          <w:b/>
          <w:sz w:val="26"/>
          <w:szCs w:val="26"/>
          <w:lang w:eastAsia="ru-RU"/>
        </w:rPr>
        <w:t>Общие положения</w:t>
      </w:r>
    </w:p>
    <w:p w:rsidR="00C15DD9" w:rsidRPr="00C15DD9" w:rsidRDefault="00C15DD9" w:rsidP="00FA47D7">
      <w:pPr>
        <w:spacing w:after="0" w:line="240" w:lineRule="auto"/>
        <w:ind w:firstLine="709"/>
        <w:rPr>
          <w:rFonts w:ascii="Times New Roman" w:eastAsia="Calibri" w:hAnsi="Times New Roman" w:cs="Times New Roman"/>
          <w:sz w:val="26"/>
          <w:szCs w:val="26"/>
        </w:rPr>
      </w:pPr>
    </w:p>
    <w:p w:rsidR="00C15DD9" w:rsidRPr="00C15DD9" w:rsidRDefault="00C15DD9" w:rsidP="00FA47D7">
      <w:pPr>
        <w:numPr>
          <w:ilvl w:val="0"/>
          <w:numId w:val="2"/>
        </w:numPr>
        <w:spacing w:after="0" w:line="240" w:lineRule="auto"/>
        <w:ind w:firstLine="709"/>
        <w:jc w:val="both"/>
        <w:rPr>
          <w:rFonts w:ascii="Times New Roman" w:eastAsia="Calibri" w:hAnsi="Times New Roman" w:cs="Times New Roman"/>
          <w:i/>
          <w:sz w:val="26"/>
          <w:szCs w:val="26"/>
          <w:u w:val="single"/>
        </w:rPr>
      </w:pPr>
      <w:r w:rsidRPr="00C15DD9">
        <w:rPr>
          <w:rFonts w:ascii="Times New Roman" w:eastAsia="Calibri" w:hAnsi="Times New Roman" w:cs="Times New Roman"/>
          <w:sz w:val="26"/>
          <w:szCs w:val="26"/>
        </w:rPr>
        <w:t xml:space="preserve">Настоящее Положение устанавливает порядок организации и осуществления муниципального контроля на территории </w:t>
      </w:r>
      <w:proofErr w:type="spellStart"/>
      <w:r w:rsidRPr="00C15DD9">
        <w:rPr>
          <w:rFonts w:ascii="Times New Roman" w:eastAsia="Calibri" w:hAnsi="Times New Roman" w:cs="Times New Roman"/>
          <w:sz w:val="26"/>
          <w:szCs w:val="26"/>
        </w:rPr>
        <w:t>Пискловского</w:t>
      </w:r>
      <w:proofErr w:type="spellEnd"/>
      <w:r w:rsidRPr="00C15DD9">
        <w:rPr>
          <w:rFonts w:ascii="Times New Roman" w:eastAsia="Calibri" w:hAnsi="Times New Roman" w:cs="Times New Roman"/>
          <w:sz w:val="26"/>
          <w:szCs w:val="26"/>
        </w:rPr>
        <w:t xml:space="preserve"> сельского поселения</w:t>
      </w:r>
      <w:r w:rsidRPr="00C15DD9">
        <w:rPr>
          <w:rFonts w:ascii="Times New Roman" w:eastAsia="Calibri" w:hAnsi="Times New Roman" w:cs="Times New Roman"/>
          <w:sz w:val="26"/>
          <w:szCs w:val="26"/>
          <w:u w:val="single"/>
        </w:rPr>
        <w:t>.</w:t>
      </w:r>
    </w:p>
    <w:p w:rsidR="00C15DD9" w:rsidRPr="00C15DD9" w:rsidRDefault="00C15DD9" w:rsidP="00FA47D7">
      <w:pPr>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bCs/>
          <w:sz w:val="26"/>
          <w:szCs w:val="26"/>
          <w:lang w:eastAsia="ru-RU"/>
        </w:rPr>
        <w:t xml:space="preserve">Предметом </w:t>
      </w:r>
      <w:r w:rsidRPr="00C15DD9">
        <w:rPr>
          <w:rFonts w:ascii="Times New Roman" w:eastAsia="Times New Roman" w:hAnsi="Times New Roman" w:cs="Times New Roman"/>
          <w:b/>
          <w:bCs/>
          <w:sz w:val="26"/>
          <w:szCs w:val="26"/>
          <w:u w:val="single"/>
          <w:lang w:eastAsia="ru-RU"/>
        </w:rPr>
        <w:t>муниципального контроля в сфере благоустройства</w:t>
      </w:r>
      <w:r w:rsidRPr="00C15DD9">
        <w:rPr>
          <w:rFonts w:ascii="Times New Roman" w:eastAsia="Times New Roman" w:hAnsi="Times New Roman" w:cs="Times New Roman"/>
          <w:bCs/>
          <w:sz w:val="26"/>
          <w:szCs w:val="26"/>
          <w:u w:val="single"/>
          <w:lang w:eastAsia="ru-RU"/>
        </w:rPr>
        <w:t>,</w:t>
      </w:r>
      <w:r w:rsidRPr="00C15DD9">
        <w:rPr>
          <w:rFonts w:ascii="Times New Roman" w:eastAsia="Times New Roman" w:hAnsi="Times New Roman" w:cs="Times New Roman"/>
          <w:bCs/>
          <w:sz w:val="26"/>
          <w:szCs w:val="26"/>
          <w:lang w:eastAsia="ru-RU"/>
        </w:rPr>
        <w:t xml:space="preserve"> является соблюдение правил благоустройства </w:t>
      </w:r>
      <w:r w:rsidRPr="00C15DD9">
        <w:rPr>
          <w:rFonts w:ascii="Times New Roman" w:eastAsia="Times New Roman" w:hAnsi="Times New Roman" w:cs="Times New Roman"/>
          <w:sz w:val="26"/>
          <w:szCs w:val="26"/>
          <w:lang w:eastAsia="ru-RU"/>
        </w:rPr>
        <w:t xml:space="preserve">территории </w:t>
      </w:r>
      <w:proofErr w:type="spellStart"/>
      <w:r w:rsidRPr="00C15DD9">
        <w:rPr>
          <w:rFonts w:ascii="Times New Roman" w:eastAsia="Times New Roman" w:hAnsi="Times New Roman" w:cs="Times New Roman"/>
          <w:bCs/>
          <w:sz w:val="26"/>
          <w:szCs w:val="26"/>
          <w:lang w:eastAsia="ru-RU"/>
        </w:rPr>
        <w:t>Пискловского</w:t>
      </w:r>
      <w:proofErr w:type="spellEnd"/>
      <w:r w:rsidRPr="00C15DD9">
        <w:rPr>
          <w:rFonts w:ascii="Times New Roman" w:eastAsia="Times New Roman" w:hAnsi="Times New Roman" w:cs="Times New Roman"/>
          <w:bCs/>
          <w:sz w:val="26"/>
          <w:szCs w:val="26"/>
          <w:lang w:eastAsia="ru-RU"/>
        </w:rPr>
        <w:t xml:space="preserve"> сельского поселения, </w:t>
      </w:r>
      <w:r w:rsidRPr="00C15DD9">
        <w:rPr>
          <w:rFonts w:ascii="Times New Roman" w:eastAsia="Times New Roman" w:hAnsi="Times New Roman" w:cs="Times New Roman"/>
          <w:sz w:val="26"/>
          <w:szCs w:val="26"/>
          <w:lang w:eastAsia="ru-RU"/>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C15DD9" w:rsidRPr="00C15DD9" w:rsidRDefault="00C15DD9" w:rsidP="00FA47D7">
      <w:pPr>
        <w:numPr>
          <w:ilvl w:val="0"/>
          <w:numId w:val="2"/>
        </w:numPr>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 xml:space="preserve">Муниципальный контроль на территории </w:t>
      </w:r>
      <w:proofErr w:type="spellStart"/>
      <w:r w:rsidRPr="00C15DD9">
        <w:rPr>
          <w:rFonts w:ascii="Times New Roman" w:eastAsia="Times New Roman" w:hAnsi="Times New Roman" w:cs="Times New Roman"/>
          <w:sz w:val="26"/>
          <w:szCs w:val="26"/>
          <w:lang w:eastAsia="ru-RU"/>
        </w:rPr>
        <w:t>Пискловского</w:t>
      </w:r>
      <w:proofErr w:type="spellEnd"/>
      <w:r w:rsidRPr="00C15DD9">
        <w:rPr>
          <w:rFonts w:ascii="Times New Roman" w:eastAsia="Times New Roman" w:hAnsi="Times New Roman" w:cs="Times New Roman"/>
          <w:sz w:val="26"/>
          <w:szCs w:val="26"/>
          <w:lang w:eastAsia="ru-RU"/>
        </w:rPr>
        <w:t xml:space="preserve"> сельского поселения осуществляется органом местного самоуправления администрацией </w:t>
      </w:r>
      <w:proofErr w:type="spellStart"/>
      <w:r w:rsidRPr="00C15DD9">
        <w:rPr>
          <w:rFonts w:ascii="Times New Roman" w:eastAsia="Times New Roman" w:hAnsi="Times New Roman" w:cs="Times New Roman"/>
          <w:sz w:val="26"/>
          <w:szCs w:val="26"/>
          <w:lang w:eastAsia="ru-RU"/>
        </w:rPr>
        <w:t>Пискловского</w:t>
      </w:r>
      <w:proofErr w:type="spellEnd"/>
      <w:r w:rsidRPr="00C15DD9">
        <w:rPr>
          <w:rFonts w:ascii="Times New Roman" w:eastAsia="Times New Roman" w:hAnsi="Times New Roman" w:cs="Times New Roman"/>
          <w:sz w:val="26"/>
          <w:szCs w:val="26"/>
          <w:lang w:eastAsia="ru-RU"/>
        </w:rPr>
        <w:t xml:space="preserve"> сельского поселения, в пределах полномочий указанных органов (далее – орган муниципального контроля).</w:t>
      </w:r>
    </w:p>
    <w:p w:rsidR="00C15DD9" w:rsidRPr="00C15DD9" w:rsidRDefault="00C15DD9" w:rsidP="00FA47D7">
      <w:pPr>
        <w:numPr>
          <w:ilvl w:val="0"/>
          <w:numId w:val="2"/>
        </w:numPr>
        <w:spacing w:after="0" w:line="240" w:lineRule="auto"/>
        <w:ind w:firstLine="709"/>
        <w:contextualSpacing/>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От имени органа муниципального контроля муниципальный   контроль вправе осуществлять следующие должностные лица:</w:t>
      </w:r>
    </w:p>
    <w:p w:rsidR="00C15DD9" w:rsidRPr="00C15DD9" w:rsidRDefault="00C15DD9" w:rsidP="00FA47D7">
      <w:pPr>
        <w:numPr>
          <w:ilvl w:val="0"/>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i/>
          <w:sz w:val="26"/>
          <w:szCs w:val="26"/>
          <w:lang w:eastAsia="ru-RU"/>
        </w:rPr>
      </w:pPr>
      <w:r w:rsidRPr="00C15DD9">
        <w:rPr>
          <w:rFonts w:ascii="Times New Roman" w:eastAsia="Times New Roman" w:hAnsi="Times New Roman" w:cs="Times New Roman"/>
          <w:sz w:val="26"/>
          <w:szCs w:val="26"/>
          <w:lang w:eastAsia="ru-RU"/>
        </w:rPr>
        <w:t xml:space="preserve">глава </w:t>
      </w:r>
      <w:proofErr w:type="spellStart"/>
      <w:r w:rsidRPr="00C15DD9">
        <w:rPr>
          <w:rFonts w:ascii="Times New Roman" w:eastAsia="Times New Roman" w:hAnsi="Times New Roman" w:cs="Times New Roman"/>
          <w:sz w:val="26"/>
          <w:szCs w:val="26"/>
          <w:lang w:eastAsia="ru-RU"/>
        </w:rPr>
        <w:t>Пискловского</w:t>
      </w:r>
      <w:proofErr w:type="spellEnd"/>
      <w:r w:rsidRPr="00C15DD9">
        <w:rPr>
          <w:rFonts w:ascii="Times New Roman" w:eastAsia="Times New Roman" w:hAnsi="Times New Roman" w:cs="Times New Roman"/>
          <w:sz w:val="26"/>
          <w:szCs w:val="26"/>
          <w:lang w:eastAsia="ru-RU"/>
        </w:rPr>
        <w:t xml:space="preserve"> сельского поселения</w:t>
      </w:r>
      <w:r w:rsidRPr="00C15DD9">
        <w:rPr>
          <w:rFonts w:ascii="Times New Roman" w:eastAsia="Times New Roman" w:hAnsi="Times New Roman" w:cs="Times New Roman"/>
          <w:i/>
          <w:sz w:val="26"/>
          <w:szCs w:val="26"/>
          <w:lang w:eastAsia="ru-RU"/>
        </w:rPr>
        <w:t>;</w:t>
      </w:r>
    </w:p>
    <w:p w:rsidR="00C15DD9" w:rsidRPr="00C15DD9" w:rsidRDefault="00C15DD9" w:rsidP="00FA47D7">
      <w:pPr>
        <w:numPr>
          <w:ilvl w:val="0"/>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i/>
          <w:sz w:val="26"/>
          <w:szCs w:val="26"/>
          <w:lang w:eastAsia="ru-RU"/>
        </w:rPr>
      </w:pPr>
      <w:r w:rsidRPr="00C15DD9">
        <w:rPr>
          <w:rFonts w:ascii="Times New Roman" w:eastAsia="Times New Roman" w:hAnsi="Times New Roman" w:cs="Times New Roman"/>
          <w:sz w:val="26"/>
          <w:szCs w:val="26"/>
          <w:lang w:eastAsia="ru-RU"/>
        </w:rPr>
        <w:t>должностное лицо органа муниципального   контроля,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к ним относятся муниципальные служащие и иные должностные лица структурного подразделения органа муниципального   контроля, в должностные обязанности которых в соответствии должностным регламентом (должностной инструкцией) входит осуществление полномочий по муниципального контролю, в том числе проведение профилактических мероприятий и контрольных мероприятий.</w:t>
      </w:r>
    </w:p>
    <w:p w:rsidR="00C15DD9" w:rsidRPr="00C15DD9" w:rsidRDefault="00C15DD9" w:rsidP="00FA47D7">
      <w:pPr>
        <w:autoSpaceDE w:val="0"/>
        <w:autoSpaceDN w:val="0"/>
        <w:adjustRightInd w:val="0"/>
        <w:spacing w:after="0" w:line="276" w:lineRule="auto"/>
        <w:ind w:firstLine="709"/>
        <w:contextualSpacing/>
        <w:jc w:val="both"/>
        <w:rPr>
          <w:rFonts w:ascii="Times New Roman" w:eastAsia="Times New Roman" w:hAnsi="Times New Roman" w:cs="Times New Roman"/>
          <w:iCs/>
          <w:sz w:val="26"/>
          <w:szCs w:val="26"/>
          <w:lang w:eastAsia="ru-RU"/>
        </w:rPr>
      </w:pPr>
      <w:r w:rsidRPr="00C15DD9">
        <w:rPr>
          <w:rFonts w:ascii="Times New Roman" w:eastAsia="Times New Roman" w:hAnsi="Times New Roman" w:cs="Times New Roman"/>
          <w:iCs/>
          <w:sz w:val="26"/>
          <w:szCs w:val="26"/>
          <w:lang w:eastAsia="ru-RU"/>
        </w:rPr>
        <w:t>Должностные лица, уполномоченные на проведение конкретных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C15DD9" w:rsidRPr="00C15DD9" w:rsidRDefault="00C15DD9" w:rsidP="00FA47D7">
      <w:pPr>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 xml:space="preserve">Должностными лицами, уполномоченными на принятие решений о проведении контрольных мероприятий, являются: руководитель (заместитель руководителя) органа муниципального контроля, глава </w:t>
      </w:r>
      <w:proofErr w:type="spellStart"/>
      <w:r w:rsidRPr="00C15DD9">
        <w:rPr>
          <w:rFonts w:ascii="Times New Roman" w:eastAsia="Times New Roman" w:hAnsi="Times New Roman" w:cs="Times New Roman"/>
          <w:sz w:val="26"/>
          <w:szCs w:val="26"/>
          <w:lang w:eastAsia="ru-RU"/>
        </w:rPr>
        <w:t>Пискловского</w:t>
      </w:r>
      <w:proofErr w:type="spellEnd"/>
      <w:r w:rsidRPr="00C15DD9">
        <w:rPr>
          <w:rFonts w:ascii="Times New Roman" w:eastAsia="Times New Roman" w:hAnsi="Times New Roman" w:cs="Times New Roman"/>
          <w:sz w:val="26"/>
          <w:szCs w:val="26"/>
          <w:lang w:eastAsia="ru-RU"/>
        </w:rPr>
        <w:t xml:space="preserve"> сельского поселения.</w:t>
      </w:r>
    </w:p>
    <w:p w:rsidR="00C15DD9" w:rsidRPr="00C15DD9" w:rsidRDefault="00C15DD9" w:rsidP="00FA47D7">
      <w:pPr>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w:t>
      </w:r>
      <w:r w:rsidRPr="00C15DD9">
        <w:rPr>
          <w:rFonts w:ascii="Times New Roman" w:eastAsia="Times New Roman" w:hAnsi="Times New Roman" w:cs="Times New Roman"/>
          <w:sz w:val="26"/>
          <w:szCs w:val="26"/>
          <w:lang w:eastAsia="ru-RU"/>
        </w:rPr>
        <w:lastRenderedPageBreak/>
        <w:t>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C15DD9" w:rsidRPr="00C15DD9" w:rsidRDefault="00C15DD9" w:rsidP="00FA47D7">
      <w:pPr>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 xml:space="preserve">Должностные лица, осуществляющие муниципальный контроль в пределах своих полномочий несут обязанности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u w:val="single"/>
          <w:lang w:eastAsia="ru-RU"/>
        </w:rPr>
      </w:pPr>
      <w:r w:rsidRPr="00457551">
        <w:rPr>
          <w:rFonts w:ascii="Times New Roman" w:eastAsia="Times New Roman" w:hAnsi="Times New Roman" w:cs="Times New Roman"/>
          <w:sz w:val="26"/>
          <w:szCs w:val="26"/>
          <w:lang w:eastAsia="ru-RU"/>
        </w:rPr>
        <w:t>8. Объектами муниципального контроля</w:t>
      </w:r>
      <w:r w:rsidRPr="00C15DD9">
        <w:rPr>
          <w:rFonts w:ascii="Times New Roman" w:eastAsia="Times New Roman" w:hAnsi="Times New Roman" w:cs="Times New Roman"/>
          <w:sz w:val="26"/>
          <w:szCs w:val="26"/>
          <w:lang w:eastAsia="ru-RU"/>
        </w:rPr>
        <w:t xml:space="preserve"> в сфере благоустройства:</w:t>
      </w:r>
      <w:r w:rsidRPr="00C15DD9">
        <w:rPr>
          <w:rFonts w:ascii="Times New Roman" w:eastAsia="Times New Roman" w:hAnsi="Times New Roman" w:cs="Times New Roman"/>
          <w:sz w:val="26"/>
          <w:szCs w:val="26"/>
          <w:u w:val="single"/>
          <w:lang w:eastAsia="ru-RU"/>
        </w:rPr>
        <w:t xml:space="preserve"> </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Прописать объекты контроля в соответствии с утверждёнными правилами благоустройства.</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Учет объектов контроля осуществляется путем внесения сведений об объектах контроля в формы учёта, заполняемые </w:t>
      </w:r>
      <w:r w:rsidRPr="00C15DD9">
        <w:rPr>
          <w:rFonts w:ascii="Times New Roman" w:eastAsia="Times New Roman" w:hAnsi="Times New Roman" w:cs="Times New Roman"/>
          <w:sz w:val="26"/>
          <w:szCs w:val="26"/>
          <w:lang w:eastAsia="ru-RU"/>
        </w:rPr>
        <w:t>органом муниципального контроля.</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При сборе, обработке, анализе и учете сведений об объектах контроля </w:t>
      </w:r>
      <w:r w:rsidRPr="00C15DD9">
        <w:rPr>
          <w:rFonts w:ascii="Times New Roman" w:eastAsia="Times New Roman" w:hAnsi="Times New Roman" w:cs="Times New Roman"/>
          <w:sz w:val="26"/>
          <w:szCs w:val="26"/>
          <w:lang w:eastAsia="ru-RU"/>
        </w:rPr>
        <w:t>орган муниципального контроля</w:t>
      </w:r>
      <w:r w:rsidRPr="00457551">
        <w:rPr>
          <w:rFonts w:ascii="Times New Roman" w:eastAsia="Times New Roman" w:hAnsi="Times New Roman" w:cs="Times New Roman"/>
          <w:sz w:val="26"/>
          <w:szCs w:val="26"/>
          <w:lang w:eastAsia="ru-RU"/>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p>
    <w:p w:rsidR="00C15DD9" w:rsidRPr="00457551" w:rsidRDefault="00C15DD9" w:rsidP="00FA47D7">
      <w:pPr>
        <w:spacing w:after="0" w:line="240" w:lineRule="auto"/>
        <w:ind w:firstLine="709"/>
        <w:jc w:val="both"/>
        <w:rPr>
          <w:rFonts w:ascii="Times New Roman" w:eastAsia="Times New Roman" w:hAnsi="Times New Roman" w:cs="Times New Roman"/>
          <w:b/>
          <w:sz w:val="26"/>
          <w:szCs w:val="26"/>
          <w:lang w:eastAsia="ru-RU"/>
        </w:rPr>
      </w:pPr>
      <w:r w:rsidRPr="00457551">
        <w:rPr>
          <w:rFonts w:ascii="Times New Roman" w:eastAsia="Times New Roman" w:hAnsi="Times New Roman" w:cs="Times New Roman"/>
          <w:b/>
          <w:sz w:val="26"/>
          <w:szCs w:val="26"/>
          <w:lang w:eastAsia="ru-RU"/>
        </w:rPr>
        <w:t>II. Управление рисками причинения вреда (ущерба) ‎охраняемым законом ценностям при осуществлении‎ муниципального лесного контроля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9. Система управления рисками при осуществлении муниципального   контроля в сфере благоустройства на территории </w:t>
      </w:r>
      <w:proofErr w:type="spellStart"/>
      <w:r w:rsidRPr="00C15DD9">
        <w:rPr>
          <w:rFonts w:ascii="Times New Roman" w:eastAsia="Calibri" w:hAnsi="Times New Roman" w:cs="Times New Roman"/>
          <w:sz w:val="26"/>
          <w:szCs w:val="26"/>
        </w:rPr>
        <w:t>Пискловского</w:t>
      </w:r>
      <w:proofErr w:type="spellEnd"/>
      <w:r w:rsidRPr="00C15DD9">
        <w:rPr>
          <w:rFonts w:ascii="Times New Roman" w:eastAsia="Calibri" w:hAnsi="Times New Roman" w:cs="Times New Roman"/>
          <w:sz w:val="26"/>
          <w:szCs w:val="26"/>
        </w:rPr>
        <w:t xml:space="preserve"> сельского поселения не применяется. </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C15DD9" w:rsidRPr="00457551" w:rsidRDefault="00C15DD9" w:rsidP="00FA47D7">
      <w:pPr>
        <w:spacing w:after="0" w:line="240" w:lineRule="auto"/>
        <w:ind w:firstLine="709"/>
        <w:jc w:val="both"/>
        <w:rPr>
          <w:rFonts w:ascii="Times New Roman" w:eastAsia="Times New Roman" w:hAnsi="Times New Roman" w:cs="Times New Roman"/>
          <w:b/>
          <w:sz w:val="26"/>
          <w:szCs w:val="26"/>
          <w:lang w:eastAsia="ru-RU"/>
        </w:rPr>
      </w:pPr>
      <w:r w:rsidRPr="00457551">
        <w:rPr>
          <w:rFonts w:ascii="Times New Roman" w:eastAsia="Times New Roman" w:hAnsi="Times New Roman" w:cs="Times New Roman"/>
          <w:b/>
          <w:sz w:val="26"/>
          <w:szCs w:val="26"/>
          <w:lang w:eastAsia="ru-RU"/>
        </w:rPr>
        <w:t>III. Профилактика рисков причинения вреда (ущерба) ‎охраняемым законом ценностям</w:t>
      </w:r>
    </w:p>
    <w:p w:rsidR="00C15DD9" w:rsidRPr="00C15DD9" w:rsidRDefault="00C15DD9" w:rsidP="00FA47D7">
      <w:pPr>
        <w:spacing w:after="0" w:line="240" w:lineRule="auto"/>
        <w:ind w:firstLine="709"/>
        <w:jc w:val="both"/>
        <w:rPr>
          <w:rFonts w:ascii="Times New Roman" w:eastAsia="Times New Roman" w:hAnsi="Times New Roman" w:cs="Times New Roman"/>
          <w:b/>
          <w:sz w:val="26"/>
          <w:szCs w:val="26"/>
          <w:lang w:eastAsia="ru-RU"/>
        </w:rPr>
      </w:pPr>
      <w:r w:rsidRPr="00457551">
        <w:rPr>
          <w:rFonts w:ascii="Times New Roman" w:eastAsia="Times New Roman" w:hAnsi="Times New Roman" w:cs="Times New Roman"/>
          <w:sz w:val="26"/>
          <w:szCs w:val="26"/>
          <w:lang w:eastAsia="ru-RU"/>
        </w:rPr>
        <w:t>10.</w:t>
      </w:r>
      <w:r w:rsidRPr="00457551">
        <w:rPr>
          <w:rFonts w:ascii="Times New Roman" w:eastAsia="Times New Roman" w:hAnsi="Times New Roman" w:cs="Times New Roman"/>
          <w:b/>
          <w:sz w:val="26"/>
          <w:szCs w:val="26"/>
          <w:lang w:eastAsia="ru-RU"/>
        </w:rPr>
        <w:t xml:space="preserve"> </w:t>
      </w:r>
      <w:r w:rsidRPr="00C15DD9">
        <w:rPr>
          <w:rFonts w:ascii="Times New Roman" w:eastAsia="Times New Roman" w:hAnsi="Times New Roman" w:cs="Times New Roman"/>
          <w:sz w:val="26"/>
          <w:szCs w:val="26"/>
          <w:lang w:eastAsia="ru-RU"/>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 </w:t>
      </w:r>
      <w:r w:rsidRPr="00C15DD9">
        <w:rPr>
          <w:rFonts w:ascii="Times New Roman" w:eastAsia="Calibri" w:hAnsi="Times New Roman" w:cs="Times New Roman"/>
          <w:bCs/>
          <w:sz w:val="26"/>
          <w:szCs w:val="26"/>
        </w:rPr>
        <w:t xml:space="preserve">Разработанный </w:t>
      </w:r>
      <w:r w:rsidRPr="00C15DD9">
        <w:rPr>
          <w:rFonts w:ascii="Times New Roman" w:eastAsia="Calibri" w:hAnsi="Times New Roman" w:cs="Times New Roman"/>
          <w:sz w:val="26"/>
          <w:szCs w:val="26"/>
        </w:rPr>
        <w:t xml:space="preserve">органом муниципального контроля </w:t>
      </w:r>
      <w:r w:rsidRPr="00C15DD9">
        <w:rPr>
          <w:rFonts w:ascii="Times New Roman" w:eastAsia="Calibri" w:hAnsi="Times New Roman" w:cs="Times New Roman"/>
          <w:bCs/>
          <w:sz w:val="26"/>
          <w:szCs w:val="26"/>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r w:rsidRPr="00C15DD9">
        <w:rPr>
          <w:rFonts w:ascii="Times New Roman" w:eastAsia="Calibri" w:hAnsi="Times New Roman" w:cs="Times New Roman"/>
          <w:sz w:val="26"/>
          <w:szCs w:val="26"/>
        </w:rPr>
        <w:t xml:space="preserve"> </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w:t>
      </w:r>
      <w:r w:rsidRPr="00C15DD9">
        <w:rPr>
          <w:rFonts w:ascii="Times New Roman" w:eastAsia="Calibri" w:hAnsi="Times New Roman" w:cs="Times New Roman"/>
          <w:i/>
          <w:sz w:val="26"/>
          <w:szCs w:val="26"/>
        </w:rPr>
        <w:t xml:space="preserve"> </w:t>
      </w:r>
      <w:r w:rsidRPr="00457551">
        <w:rPr>
          <w:rFonts w:ascii="Times New Roman" w:eastAsia="Calibri" w:hAnsi="Times New Roman" w:cs="Times New Roman"/>
          <w:sz w:val="26"/>
          <w:szCs w:val="26"/>
        </w:rPr>
        <w:t>официальном сайте органа муниципального контроля в сети «Интернет»</w:t>
      </w:r>
      <w:r w:rsidRPr="00C15DD9">
        <w:rPr>
          <w:rFonts w:ascii="Times New Roman" w:eastAsia="Calibri" w:hAnsi="Times New Roman" w:cs="Times New Roman"/>
          <w:sz w:val="26"/>
          <w:szCs w:val="26"/>
        </w:rPr>
        <w:t xml:space="preserve"> в течение 5 дней со дня утверждения.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11. При осуществлении контроля могут проводиться следующие виды профилактических мероприятий:</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1) информирование;</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lastRenderedPageBreak/>
        <w:t>2) консультирование;</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3) обобщение правоприменительной практики;</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4)</w:t>
      </w:r>
      <w:r w:rsidRPr="00457551">
        <w:rPr>
          <w:rFonts w:ascii="Times New Roman" w:eastAsia="Times New Roman" w:hAnsi="Times New Roman" w:cs="Times New Roman"/>
          <w:sz w:val="26"/>
          <w:szCs w:val="26"/>
          <w:vertAlign w:val="superscript"/>
          <w:lang w:eastAsia="ru-RU"/>
        </w:rPr>
        <w:t xml:space="preserve"> </w:t>
      </w:r>
      <w:r w:rsidRPr="00457551">
        <w:rPr>
          <w:rFonts w:ascii="Times New Roman" w:eastAsia="Times New Roman" w:hAnsi="Times New Roman" w:cs="Times New Roman"/>
          <w:sz w:val="26"/>
          <w:szCs w:val="26"/>
          <w:lang w:eastAsia="ru-RU"/>
        </w:rPr>
        <w:t>объявление предостережения;</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5)</w:t>
      </w:r>
      <w:r w:rsidRPr="00457551">
        <w:rPr>
          <w:rFonts w:ascii="Times New Roman" w:eastAsia="Times New Roman" w:hAnsi="Times New Roman" w:cs="Times New Roman"/>
          <w:sz w:val="26"/>
          <w:szCs w:val="26"/>
          <w:vertAlign w:val="superscript"/>
          <w:lang w:eastAsia="ru-RU"/>
        </w:rPr>
        <w:t xml:space="preserve"> </w:t>
      </w:r>
      <w:r w:rsidRPr="00457551">
        <w:rPr>
          <w:rFonts w:ascii="Times New Roman" w:eastAsia="Times New Roman" w:hAnsi="Times New Roman" w:cs="Times New Roman"/>
          <w:sz w:val="26"/>
          <w:szCs w:val="26"/>
          <w:lang w:eastAsia="ru-RU"/>
        </w:rPr>
        <w:t xml:space="preserve">профилактический визит. </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12. 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C15DD9">
        <w:rPr>
          <w:rFonts w:ascii="Times New Roman" w:eastAsia="Times New Roman" w:hAnsi="Times New Roman" w:cs="Times New Roman"/>
          <w:sz w:val="26"/>
          <w:szCs w:val="26"/>
          <w:lang w:eastAsia="ru-RU"/>
        </w:rPr>
        <w:t xml:space="preserve"> в порядке, установленном статьей 46 Федерального закона от 31.07.2020 г. № 248-ФЗ.</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13.</w:t>
      </w:r>
      <w:r w:rsidRPr="00457551">
        <w:rPr>
          <w:rFonts w:ascii="Times New Roman" w:eastAsia="Times New Roman" w:hAnsi="Times New Roman" w:cs="Times New Roman"/>
          <w:b/>
          <w:sz w:val="26"/>
          <w:szCs w:val="26"/>
          <w:lang w:eastAsia="ru-RU"/>
        </w:rPr>
        <w:t xml:space="preserve"> </w:t>
      </w:r>
      <w:r w:rsidRPr="00457551">
        <w:rPr>
          <w:rFonts w:ascii="Times New Roman" w:eastAsia="Times New Roman" w:hAnsi="Times New Roman" w:cs="Times New Roman"/>
          <w:sz w:val="26"/>
          <w:szCs w:val="26"/>
          <w:lang w:eastAsia="ru-RU"/>
        </w:rPr>
        <w:t xml:space="preserve">Консультирование осуществляется </w:t>
      </w:r>
      <w:r w:rsidRPr="00C15DD9">
        <w:rPr>
          <w:rFonts w:ascii="Times New Roman" w:eastAsia="Times New Roman" w:hAnsi="Times New Roman" w:cs="Times New Roman"/>
          <w:sz w:val="26"/>
          <w:szCs w:val="26"/>
          <w:lang w:eastAsia="ru-RU"/>
        </w:rPr>
        <w:t>в устной форме</w:t>
      </w:r>
      <w:r w:rsidRPr="00457551">
        <w:rPr>
          <w:rFonts w:ascii="Times New Roman" w:eastAsia="Times New Roman" w:hAnsi="Times New Roman" w:cs="Times New Roman"/>
          <w:sz w:val="26"/>
          <w:szCs w:val="26"/>
          <w:lang w:eastAsia="ru-RU"/>
        </w:rPr>
        <w:t xml:space="preserve"> по обращениям контролируемых лиц и их представителей.</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Консультирование осуществляется по следующим вопросам:</w:t>
      </w:r>
    </w:p>
    <w:p w:rsidR="00C15DD9" w:rsidRPr="00C15DD9" w:rsidRDefault="00C15DD9" w:rsidP="00FA47D7">
      <w:pPr>
        <w:numPr>
          <w:ilvl w:val="0"/>
          <w:numId w:val="4"/>
        </w:numPr>
        <w:tabs>
          <w:tab w:val="left" w:pos="851"/>
        </w:tabs>
        <w:spacing w:after="0" w:line="240" w:lineRule="auto"/>
        <w:ind w:left="0"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разъяснение положений нормативных правовых актов,</w:t>
      </w:r>
      <w:r w:rsidRPr="00C15DD9">
        <w:rPr>
          <w:rFonts w:ascii="Times New Roman" w:eastAsia="Times New Roman" w:hAnsi="Times New Roman" w:cs="Times New Roman"/>
          <w:sz w:val="26"/>
          <w:szCs w:val="26"/>
          <w:lang w:eastAsia="ru-RU"/>
        </w:rPr>
        <w:t xml:space="preserve"> муниципальных правовых актов,</w:t>
      </w:r>
      <w:r w:rsidRPr="00457551">
        <w:rPr>
          <w:rFonts w:ascii="Times New Roman" w:eastAsia="Times New Roman" w:hAnsi="Times New Roman" w:cs="Times New Roman"/>
          <w:sz w:val="26"/>
          <w:szCs w:val="26"/>
          <w:lang w:eastAsia="ru-RU"/>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C15DD9" w:rsidRPr="00C15DD9" w:rsidRDefault="00C15DD9" w:rsidP="00FA47D7">
      <w:pPr>
        <w:numPr>
          <w:ilvl w:val="0"/>
          <w:numId w:val="4"/>
        </w:numPr>
        <w:tabs>
          <w:tab w:val="left" w:pos="851"/>
        </w:tabs>
        <w:spacing w:after="0" w:line="240" w:lineRule="auto"/>
        <w:ind w:left="0"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разъяснение положений нормативных правовых актов,</w:t>
      </w:r>
      <w:r w:rsidRPr="00C15DD9">
        <w:rPr>
          <w:rFonts w:ascii="Times New Roman" w:eastAsia="Times New Roman" w:hAnsi="Times New Roman" w:cs="Times New Roman"/>
          <w:sz w:val="26"/>
          <w:szCs w:val="26"/>
          <w:lang w:eastAsia="ru-RU"/>
        </w:rPr>
        <w:t xml:space="preserve"> муниципальных правовых актов,</w:t>
      </w:r>
      <w:r w:rsidRPr="00457551">
        <w:rPr>
          <w:rFonts w:ascii="Times New Roman" w:eastAsia="Times New Roman" w:hAnsi="Times New Roman" w:cs="Times New Roman"/>
          <w:sz w:val="26"/>
          <w:szCs w:val="26"/>
          <w:lang w:eastAsia="ru-RU"/>
        </w:rPr>
        <w:t xml:space="preserve"> регламентирующих порядок осуществления муниципального контроля;</w:t>
      </w:r>
    </w:p>
    <w:p w:rsidR="00C15DD9" w:rsidRPr="00457551" w:rsidRDefault="00C15DD9" w:rsidP="00FA47D7">
      <w:pPr>
        <w:numPr>
          <w:ilvl w:val="0"/>
          <w:numId w:val="4"/>
        </w:numPr>
        <w:tabs>
          <w:tab w:val="left" w:pos="851"/>
        </w:tabs>
        <w:spacing w:after="0" w:line="240" w:lineRule="auto"/>
        <w:ind w:left="0"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порядок обжалования решений уполномоченных органов, действий (бездействия) должностных лиц, осуществляющих муниципальный контроль;</w:t>
      </w:r>
    </w:p>
    <w:p w:rsidR="00C15DD9" w:rsidRPr="00C15DD9" w:rsidRDefault="00C15DD9" w:rsidP="00FA47D7">
      <w:pPr>
        <w:numPr>
          <w:ilvl w:val="0"/>
          <w:numId w:val="4"/>
        </w:numPr>
        <w:tabs>
          <w:tab w:val="left" w:pos="567"/>
          <w:tab w:val="left" w:pos="851"/>
        </w:tabs>
        <w:spacing w:after="0" w:line="240" w:lineRule="auto"/>
        <w:ind w:left="0" w:firstLine="709"/>
        <w:contextualSpacing/>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выполнение предписания, выданного по итогам контрольного мероприятия.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По итогам консультирования информация в письменной форме контролируемым лицам и их представителям не предоставляется. </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sidRPr="00C15DD9">
        <w:rPr>
          <w:rFonts w:ascii="Times New Roman" w:eastAsia="Calibri" w:hAnsi="Times New Roman" w:cs="Times New Roman"/>
          <w:i/>
          <w:sz w:val="26"/>
          <w:szCs w:val="26"/>
        </w:rPr>
        <w:t xml:space="preserve"> </w:t>
      </w:r>
      <w:r w:rsidR="00457551">
        <w:rPr>
          <w:rFonts w:ascii="Times New Roman" w:eastAsia="Calibri" w:hAnsi="Times New Roman" w:cs="Times New Roman"/>
          <w:sz w:val="26"/>
          <w:szCs w:val="26"/>
        </w:rPr>
        <w:t xml:space="preserve">в сети «Интернет» письменного </w:t>
      </w:r>
      <w:r w:rsidRPr="00C15DD9">
        <w:rPr>
          <w:rFonts w:ascii="Times New Roman" w:eastAsia="Calibri" w:hAnsi="Times New Roman" w:cs="Times New Roman"/>
          <w:sz w:val="26"/>
          <w:szCs w:val="26"/>
        </w:rPr>
        <w:t>разъяснения</w:t>
      </w:r>
      <w:r w:rsidR="00457551">
        <w:rPr>
          <w:rFonts w:ascii="Times New Roman" w:eastAsia="Calibri" w:hAnsi="Times New Roman" w:cs="Times New Roman"/>
          <w:sz w:val="26"/>
          <w:szCs w:val="26"/>
        </w:rPr>
        <w:t>,</w:t>
      </w:r>
      <w:r w:rsidRPr="00C15DD9">
        <w:rPr>
          <w:rFonts w:ascii="Times New Roman" w:eastAsia="Calibri" w:hAnsi="Times New Roman" w:cs="Times New Roman"/>
          <w:sz w:val="26"/>
          <w:szCs w:val="26"/>
        </w:rPr>
        <w:t xml:space="preserve"> подписанного руководителем (заместителем руководителя) органа муниципального контроля.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C15DD9" w:rsidRPr="00C15DD9" w:rsidRDefault="00C15DD9" w:rsidP="00FA47D7">
      <w:pPr>
        <w:spacing w:after="0" w:line="240" w:lineRule="auto"/>
        <w:ind w:firstLine="709"/>
        <w:contextualSpacing/>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Консультирование в письменной форме осуществляется должностным лицом контрольного органа в следующих случаях:</w:t>
      </w:r>
    </w:p>
    <w:p w:rsidR="00C15DD9" w:rsidRPr="00C15DD9" w:rsidRDefault="00C15DD9" w:rsidP="00FA47D7">
      <w:pPr>
        <w:spacing w:after="0" w:line="240" w:lineRule="auto"/>
        <w:ind w:firstLine="709"/>
        <w:contextualSpacing/>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C15DD9" w:rsidRPr="00C15DD9" w:rsidRDefault="00C15DD9" w:rsidP="00FA47D7">
      <w:pPr>
        <w:spacing w:after="0" w:line="240" w:lineRule="auto"/>
        <w:ind w:firstLine="709"/>
        <w:contextualSpacing/>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 за время устного консультирования предоставить ответ на поставленные вопросы невозможно;</w:t>
      </w:r>
    </w:p>
    <w:p w:rsidR="00C15DD9" w:rsidRPr="00C15DD9" w:rsidRDefault="00C15DD9" w:rsidP="00FA47D7">
      <w:pPr>
        <w:spacing w:after="0" w:line="240" w:lineRule="auto"/>
        <w:ind w:firstLine="709"/>
        <w:contextualSpacing/>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 ответ на поставленные вопросы требует дополнительного запроса сведений в рамках межведомственного информационного взаимодействия.</w:t>
      </w:r>
    </w:p>
    <w:p w:rsidR="00C15DD9" w:rsidRPr="00C15DD9" w:rsidRDefault="00C15DD9" w:rsidP="00FA47D7">
      <w:pPr>
        <w:spacing w:after="0" w:line="240" w:lineRule="auto"/>
        <w:ind w:firstLine="709"/>
        <w:contextualSpacing/>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lastRenderedPageBreak/>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Учет консультирований осуществляется </w:t>
      </w:r>
      <w:r w:rsidRPr="00C15DD9">
        <w:rPr>
          <w:rFonts w:ascii="Times New Roman" w:eastAsia="Times New Roman" w:hAnsi="Times New Roman" w:cs="Times New Roman"/>
          <w:sz w:val="26"/>
          <w:szCs w:val="26"/>
          <w:lang w:eastAsia="ru-RU"/>
        </w:rPr>
        <w:t>органом муниципального контроля</w:t>
      </w:r>
      <w:r w:rsidRPr="00457551">
        <w:rPr>
          <w:rFonts w:ascii="Times New Roman" w:eastAsia="Times New Roman" w:hAnsi="Times New Roman" w:cs="Times New Roman"/>
          <w:sz w:val="26"/>
          <w:szCs w:val="26"/>
          <w:lang w:eastAsia="ru-RU"/>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 xml:space="preserve">14. </w:t>
      </w:r>
      <w:r w:rsidRPr="00457551">
        <w:rPr>
          <w:rFonts w:ascii="Times New Roman" w:eastAsia="Times New Roman" w:hAnsi="Times New Roman" w:cs="Times New Roman"/>
          <w:sz w:val="26"/>
          <w:szCs w:val="26"/>
          <w:lang w:eastAsia="ru-RU"/>
        </w:rPr>
        <w:t xml:space="preserve">Обобщение правоприменительной практики осуществляется посредством подготовки </w:t>
      </w:r>
      <w:r w:rsidRPr="00C15DD9">
        <w:rPr>
          <w:rFonts w:ascii="Times New Roman" w:eastAsia="Times New Roman" w:hAnsi="Times New Roman" w:cs="Times New Roman"/>
          <w:sz w:val="26"/>
          <w:szCs w:val="26"/>
          <w:lang w:eastAsia="ru-RU"/>
        </w:rPr>
        <w:t>органом муниципального   контроля</w:t>
      </w:r>
      <w:r w:rsidRPr="00457551">
        <w:rPr>
          <w:rFonts w:ascii="Times New Roman" w:eastAsia="Times New Roman" w:hAnsi="Times New Roman" w:cs="Times New Roman"/>
          <w:sz w:val="26"/>
          <w:szCs w:val="26"/>
          <w:lang w:eastAsia="ru-RU"/>
        </w:rPr>
        <w:t xml:space="preserve"> ежегодного доклада</w:t>
      </w:r>
      <w:r w:rsidRPr="00C15DD9">
        <w:rPr>
          <w:rFonts w:ascii="Times New Roman" w:eastAsia="Times New Roman" w:hAnsi="Times New Roman" w:cs="Times New Roman"/>
          <w:sz w:val="26"/>
          <w:szCs w:val="26"/>
          <w:lang w:eastAsia="ru-RU"/>
        </w:rPr>
        <w:t xml:space="preserve"> о правоприменительной практике </w:t>
      </w:r>
      <w:proofErr w:type="gramStart"/>
      <w:r w:rsidRPr="00457551">
        <w:rPr>
          <w:rFonts w:ascii="Times New Roman" w:eastAsia="Times New Roman" w:hAnsi="Times New Roman" w:cs="Times New Roman"/>
          <w:sz w:val="26"/>
          <w:szCs w:val="26"/>
          <w:lang w:eastAsia="ru-RU"/>
        </w:rPr>
        <w:t>‎(</w:t>
      </w:r>
      <w:proofErr w:type="gramEnd"/>
      <w:r w:rsidRPr="00457551">
        <w:rPr>
          <w:rFonts w:ascii="Times New Roman" w:eastAsia="Times New Roman" w:hAnsi="Times New Roman" w:cs="Times New Roman"/>
          <w:sz w:val="26"/>
          <w:szCs w:val="26"/>
          <w:lang w:eastAsia="ru-RU"/>
        </w:rPr>
        <w:t>далее – доклад о правоприменительной практике).</w:t>
      </w:r>
    </w:p>
    <w:p w:rsidR="00C15DD9" w:rsidRPr="00457551"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Орган муниципального   контроля обеспечивает публичное обсуждение проекта доклада о правоприменительной практике</w:t>
      </w:r>
      <w:r w:rsidRPr="00457551">
        <w:rPr>
          <w:rFonts w:ascii="Times New Roman" w:eastAsia="Calibri" w:hAnsi="Times New Roman" w:cs="Times New Roman"/>
          <w:sz w:val="26"/>
          <w:szCs w:val="26"/>
        </w:rPr>
        <w:t>.</w:t>
      </w:r>
    </w:p>
    <w:p w:rsidR="00C15DD9" w:rsidRPr="00457551"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57551">
        <w:rPr>
          <w:rFonts w:ascii="Times New Roman" w:eastAsia="Calibri" w:hAnsi="Times New Roman" w:cs="Times New Roman"/>
          <w:sz w:val="26"/>
          <w:szCs w:val="26"/>
        </w:rPr>
        <w:t xml:space="preserve"> Доклад утверждается приказами (распоряжениями) руководителя </w:t>
      </w:r>
      <w:r w:rsidRPr="00C15DD9">
        <w:rPr>
          <w:rFonts w:ascii="Times New Roman" w:eastAsia="Calibri" w:hAnsi="Times New Roman" w:cs="Times New Roman"/>
          <w:sz w:val="26"/>
          <w:szCs w:val="26"/>
        </w:rPr>
        <w:t>органа муниципального контроля</w:t>
      </w:r>
      <w:r w:rsidRPr="00457551">
        <w:rPr>
          <w:rFonts w:ascii="Times New Roman" w:eastAsia="Calibri" w:hAnsi="Times New Roman" w:cs="Times New Roman"/>
          <w:sz w:val="26"/>
          <w:szCs w:val="26"/>
        </w:rPr>
        <w:t xml:space="preserve"> </w:t>
      </w:r>
      <w:r w:rsidRPr="00C15DD9">
        <w:rPr>
          <w:rFonts w:ascii="Times New Roman" w:eastAsia="Calibri" w:hAnsi="Times New Roman" w:cs="Times New Roman"/>
          <w:sz w:val="26"/>
          <w:szCs w:val="26"/>
        </w:rPr>
        <w:t>и размещается на официальном сайте органа муниципального контроля в сети «Интернет»</w:t>
      </w:r>
      <w:r w:rsidRPr="00457551">
        <w:rPr>
          <w:rFonts w:ascii="Times New Roman" w:eastAsia="Calibri" w:hAnsi="Times New Roman" w:cs="Times New Roman"/>
          <w:sz w:val="26"/>
          <w:szCs w:val="26"/>
        </w:rPr>
        <w:t xml:space="preserve"> ежегодно до 1 апреля года, следующего за отчетным. </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57551">
        <w:rPr>
          <w:rFonts w:ascii="Times New Roman" w:eastAsia="Calibri" w:hAnsi="Times New Roman" w:cs="Times New Roman"/>
          <w:sz w:val="26"/>
          <w:szCs w:val="26"/>
        </w:rPr>
        <w:t>15.</w:t>
      </w:r>
      <w:r w:rsidRPr="00457551">
        <w:rPr>
          <w:rFonts w:ascii="Calibri" w:eastAsia="Calibri" w:hAnsi="Calibri" w:cs="Times New Roman"/>
          <w:sz w:val="26"/>
          <w:szCs w:val="26"/>
          <w:vertAlign w:val="superscript"/>
        </w:rPr>
        <w:t xml:space="preserve"> </w:t>
      </w:r>
      <w:r w:rsidRPr="00C15DD9">
        <w:rPr>
          <w:rFonts w:ascii="Times New Roman" w:eastAsia="Calibri" w:hAnsi="Times New Roman" w:cs="Times New Roman"/>
          <w:sz w:val="26"/>
          <w:szCs w:val="26"/>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i/>
          <w:sz w:val="26"/>
          <w:szCs w:val="26"/>
        </w:rPr>
      </w:pPr>
      <w:r w:rsidRPr="00C15DD9">
        <w:rPr>
          <w:rFonts w:ascii="Times New Roman" w:eastAsia="Calibri" w:hAnsi="Times New Roman" w:cs="Times New Roman"/>
          <w:sz w:val="26"/>
          <w:szCs w:val="26"/>
        </w:rPr>
        <w:t xml:space="preserve">Составление, оформление и направление предостережения осуществляется не позднее </w:t>
      </w:r>
      <w:r w:rsidRPr="00457551">
        <w:rPr>
          <w:rFonts w:ascii="Times New Roman" w:eastAsia="Calibri" w:hAnsi="Times New Roman" w:cs="Times New Roman"/>
          <w:sz w:val="26"/>
          <w:szCs w:val="26"/>
        </w:rPr>
        <w:t>пятнадцати</w:t>
      </w:r>
      <w:r w:rsidRPr="00C15DD9">
        <w:rPr>
          <w:rFonts w:ascii="Times New Roman" w:eastAsia="Calibri" w:hAnsi="Times New Roman" w:cs="Times New Roman"/>
          <w:sz w:val="26"/>
          <w:szCs w:val="26"/>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Решение об объявлении предостережения принимается руководителем (заместителем руководителя) органа муниципального контроля.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57551">
        <w:rPr>
          <w:rFonts w:ascii="Times New Roman" w:eastAsia="Calibri" w:hAnsi="Times New Roman" w:cs="Times New Roman"/>
          <w:sz w:val="26"/>
          <w:szCs w:val="26"/>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 Контролируемое лицо в течение пятнадцати календарных дней с момента получения предостережения вправе подать в </w:t>
      </w:r>
      <w:r w:rsidRPr="00C15DD9">
        <w:rPr>
          <w:rFonts w:ascii="Times New Roman" w:eastAsia="Times New Roman" w:hAnsi="Times New Roman" w:cs="Times New Roman"/>
          <w:sz w:val="26"/>
          <w:szCs w:val="26"/>
          <w:lang w:eastAsia="ru-RU"/>
        </w:rPr>
        <w:t>орган муниципального контроля</w:t>
      </w:r>
      <w:r w:rsidRPr="00457551">
        <w:rPr>
          <w:rFonts w:ascii="Times New Roman" w:eastAsia="Times New Roman" w:hAnsi="Times New Roman" w:cs="Times New Roman"/>
          <w:sz w:val="26"/>
          <w:szCs w:val="26"/>
          <w:lang w:eastAsia="ru-RU"/>
        </w:rPr>
        <w:t>, объявивший предостережение, возражение в отношении указанного предостережения, содержащее следующие сведения: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1) наименование </w:t>
      </w:r>
      <w:r w:rsidRPr="00C15DD9">
        <w:rPr>
          <w:rFonts w:ascii="Times New Roman" w:eastAsia="Times New Roman" w:hAnsi="Times New Roman" w:cs="Times New Roman"/>
          <w:sz w:val="26"/>
          <w:szCs w:val="26"/>
          <w:lang w:eastAsia="ru-RU"/>
        </w:rPr>
        <w:t>органа муниципального контроля</w:t>
      </w:r>
      <w:r w:rsidRPr="00457551">
        <w:rPr>
          <w:rFonts w:ascii="Times New Roman" w:eastAsia="Times New Roman" w:hAnsi="Times New Roman" w:cs="Times New Roman"/>
          <w:sz w:val="26"/>
          <w:szCs w:val="26"/>
          <w:lang w:eastAsia="ru-RU"/>
        </w:rPr>
        <w:t>, в который направляется возражение;</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lastRenderedPageBreak/>
        <w:t>3) идентификационный номер налогоплательщика - юридического лица, индивидуального предпринимателя, гражданина;</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4) дату и номер предостережения;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5) доводы, на основании которых контролируемое лицо не согласно с объявленным предостережением;</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7) личную подпись и дату.</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Учет предостережений осуществляется </w:t>
      </w:r>
      <w:r w:rsidRPr="00C15DD9">
        <w:rPr>
          <w:rFonts w:ascii="Times New Roman" w:eastAsia="Times New Roman" w:hAnsi="Times New Roman" w:cs="Times New Roman"/>
          <w:sz w:val="26"/>
          <w:szCs w:val="26"/>
          <w:lang w:eastAsia="ru-RU"/>
        </w:rPr>
        <w:t>органом муниципального контроля</w:t>
      </w:r>
      <w:r w:rsidRPr="00457551">
        <w:rPr>
          <w:rFonts w:ascii="Times New Roman" w:eastAsia="Times New Roman" w:hAnsi="Times New Roman" w:cs="Times New Roman"/>
          <w:sz w:val="26"/>
          <w:szCs w:val="26"/>
          <w:lang w:eastAsia="ru-RU"/>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Орган муниципального контроля</w:t>
      </w:r>
      <w:r w:rsidRPr="00457551">
        <w:rPr>
          <w:rFonts w:ascii="Times New Roman" w:eastAsia="Times New Roman" w:hAnsi="Times New Roman" w:cs="Times New Roman"/>
          <w:sz w:val="26"/>
          <w:szCs w:val="26"/>
          <w:lang w:eastAsia="ru-RU"/>
        </w:rPr>
        <w:t xml:space="preserve"> в течение пятнадцати календарных дней со дня регистрации возражения: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1) обеспечивает объективное, всестороннее и своевременное рассмотрение возражения;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2) направляет письменный ответ по существу поставленных в возражении вопросов.</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Повторно направленные возражения по тем же основаниям не рассматриваются </w:t>
      </w:r>
      <w:r w:rsidRPr="00C15DD9">
        <w:rPr>
          <w:rFonts w:ascii="Times New Roman" w:eastAsia="Times New Roman" w:hAnsi="Times New Roman" w:cs="Times New Roman"/>
          <w:sz w:val="26"/>
          <w:szCs w:val="26"/>
          <w:lang w:eastAsia="ru-RU"/>
        </w:rPr>
        <w:t>органом муниципального контроля</w:t>
      </w:r>
      <w:r w:rsidRPr="00457551">
        <w:rPr>
          <w:rFonts w:ascii="Times New Roman" w:eastAsia="Times New Roman" w:hAnsi="Times New Roman" w:cs="Times New Roman"/>
          <w:sz w:val="26"/>
          <w:szCs w:val="26"/>
          <w:lang w:eastAsia="ru-RU"/>
        </w:rPr>
        <w:t>.</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По результатам рассмотрения возражения </w:t>
      </w:r>
      <w:r w:rsidRPr="00C15DD9">
        <w:rPr>
          <w:rFonts w:ascii="Times New Roman" w:eastAsia="Times New Roman" w:hAnsi="Times New Roman" w:cs="Times New Roman"/>
          <w:sz w:val="26"/>
          <w:szCs w:val="26"/>
          <w:lang w:eastAsia="ru-RU"/>
        </w:rPr>
        <w:t>орган муниципального контроля</w:t>
      </w:r>
      <w:r w:rsidRPr="00457551">
        <w:rPr>
          <w:rFonts w:ascii="Times New Roman" w:eastAsia="Times New Roman" w:hAnsi="Times New Roman" w:cs="Times New Roman"/>
          <w:sz w:val="26"/>
          <w:szCs w:val="26"/>
          <w:lang w:eastAsia="ru-RU"/>
        </w:rPr>
        <w:t xml:space="preserve"> принимает одно из следующих решений:</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1) удовлетворяет возражение в форме отмены объявленного предостережения;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2) отказывает в удовлетворении возражения.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Мотивированный ответ о результатах рассмотрения возражения </w:t>
      </w:r>
      <w:r w:rsidRPr="00C15DD9">
        <w:rPr>
          <w:rFonts w:ascii="Times New Roman" w:eastAsia="Times New Roman" w:hAnsi="Times New Roman" w:cs="Times New Roman"/>
          <w:sz w:val="26"/>
          <w:szCs w:val="26"/>
          <w:lang w:eastAsia="ru-RU"/>
        </w:rPr>
        <w:t>органом муниципального контроля</w:t>
      </w:r>
      <w:r w:rsidRPr="00457551">
        <w:rPr>
          <w:rFonts w:ascii="Times New Roman" w:eastAsia="Times New Roman" w:hAnsi="Times New Roman" w:cs="Times New Roman"/>
          <w:sz w:val="26"/>
          <w:szCs w:val="26"/>
          <w:lang w:eastAsia="ru-RU"/>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16.</w:t>
      </w:r>
      <w:r w:rsidRPr="00457551">
        <w:rPr>
          <w:rFonts w:ascii="Times New Roman" w:eastAsia="Calibri" w:hAnsi="Times New Roman" w:cs="Times New Roman"/>
          <w:sz w:val="26"/>
          <w:szCs w:val="26"/>
          <w:vertAlign w:val="superscript"/>
        </w:rPr>
        <w:t xml:space="preserve"> </w:t>
      </w:r>
      <w:r w:rsidRPr="00C15DD9">
        <w:rPr>
          <w:rFonts w:ascii="Times New Roman" w:eastAsia="Calibri" w:hAnsi="Times New Roman" w:cs="Times New Roman"/>
          <w:sz w:val="26"/>
          <w:szCs w:val="26"/>
        </w:rPr>
        <w:t>Профилактический визит</w:t>
      </w:r>
      <w:r w:rsidRPr="00C15DD9">
        <w:rPr>
          <w:rFonts w:ascii="Times New Roman" w:eastAsia="Calibri" w:hAnsi="Times New Roman" w:cs="Times New Roman"/>
          <w:b/>
          <w:sz w:val="26"/>
          <w:szCs w:val="26"/>
        </w:rPr>
        <w:t xml:space="preserve"> </w:t>
      </w:r>
      <w:r w:rsidRPr="00C15DD9">
        <w:rPr>
          <w:rFonts w:ascii="Times New Roman" w:eastAsia="Calibri" w:hAnsi="Times New Roman" w:cs="Times New Roman"/>
          <w:sz w:val="26"/>
          <w:szCs w:val="26"/>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457551">
        <w:rPr>
          <w:rFonts w:ascii="Times New Roman" w:eastAsia="Calibri" w:hAnsi="Times New Roman" w:cs="Times New Roman"/>
          <w:sz w:val="26"/>
          <w:szCs w:val="26"/>
        </w:rPr>
        <w:t>сфере</w:t>
      </w:r>
      <w:r w:rsidRPr="00C15DD9">
        <w:rPr>
          <w:rFonts w:ascii="Times New Roman" w:eastAsia="Calibri" w:hAnsi="Times New Roman" w:cs="Times New Roman"/>
          <w:sz w:val="26"/>
          <w:szCs w:val="26"/>
        </w:rPr>
        <w:t>, не позднее чем в течение одного года с момента начала такой деятельности.</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lastRenderedPageBreak/>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Профилактический визит осуществляется в течении одного рабочего дня и не может превышать 4 часов.</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5DD9" w:rsidRPr="00457551"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Учет профилактических визитов осуществляется </w:t>
      </w:r>
      <w:r w:rsidRPr="00C15DD9">
        <w:rPr>
          <w:rFonts w:ascii="Times New Roman" w:eastAsia="Times New Roman" w:hAnsi="Times New Roman" w:cs="Times New Roman"/>
          <w:sz w:val="26"/>
          <w:szCs w:val="26"/>
          <w:lang w:eastAsia="ru-RU"/>
        </w:rPr>
        <w:t>органом муниципального контроля</w:t>
      </w:r>
      <w:r w:rsidRPr="00457551">
        <w:rPr>
          <w:rFonts w:ascii="Times New Roman" w:eastAsia="Times New Roman" w:hAnsi="Times New Roman" w:cs="Times New Roman"/>
          <w:sz w:val="26"/>
          <w:szCs w:val="26"/>
          <w:lang w:eastAsia="ru-RU"/>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C15DD9" w:rsidRPr="00C15DD9" w:rsidRDefault="00C15DD9" w:rsidP="00FA47D7">
      <w:pPr>
        <w:spacing w:after="0" w:line="240" w:lineRule="auto"/>
        <w:ind w:firstLine="709"/>
        <w:jc w:val="center"/>
        <w:rPr>
          <w:rFonts w:ascii="Times New Roman" w:eastAsia="Calibri" w:hAnsi="Times New Roman" w:cs="Times New Roman"/>
          <w:b/>
          <w:sz w:val="26"/>
          <w:szCs w:val="26"/>
        </w:rPr>
      </w:pPr>
    </w:p>
    <w:p w:rsidR="00C15DD9" w:rsidRPr="00C15DD9" w:rsidRDefault="00C15DD9" w:rsidP="00FA47D7">
      <w:pPr>
        <w:spacing w:after="0" w:line="240" w:lineRule="auto"/>
        <w:ind w:firstLine="709"/>
        <w:jc w:val="center"/>
        <w:rPr>
          <w:rFonts w:ascii="Times New Roman" w:eastAsia="Calibri" w:hAnsi="Times New Roman" w:cs="Times New Roman"/>
          <w:b/>
          <w:sz w:val="26"/>
          <w:szCs w:val="26"/>
        </w:rPr>
      </w:pPr>
      <w:r w:rsidRPr="00C15DD9">
        <w:rPr>
          <w:rFonts w:ascii="Times New Roman" w:eastAsia="Calibri" w:hAnsi="Times New Roman" w:cs="Times New Roman"/>
          <w:b/>
          <w:sz w:val="26"/>
          <w:szCs w:val="26"/>
        </w:rPr>
        <w:t>IV. Осуществление муниципального   контроля.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17. При осуществлении муниципального   контроля на территории </w:t>
      </w:r>
      <w:proofErr w:type="spellStart"/>
      <w:r w:rsidRPr="00C15DD9">
        <w:rPr>
          <w:rFonts w:ascii="Times New Roman" w:eastAsia="Calibri" w:hAnsi="Times New Roman" w:cs="Times New Roman"/>
          <w:sz w:val="26"/>
          <w:szCs w:val="26"/>
        </w:rPr>
        <w:t>Пискловского</w:t>
      </w:r>
      <w:proofErr w:type="spellEnd"/>
      <w:r w:rsidRPr="00C15DD9">
        <w:rPr>
          <w:rFonts w:ascii="Times New Roman" w:eastAsia="Calibri" w:hAnsi="Times New Roman" w:cs="Times New Roman"/>
          <w:sz w:val="26"/>
          <w:szCs w:val="26"/>
        </w:rPr>
        <w:t xml:space="preserve"> сельского поселения плановые контрольные мероприятия не проводятся.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 xml:space="preserve">18. </w:t>
      </w:r>
      <w:r w:rsidRPr="00C15DD9">
        <w:rPr>
          <w:rFonts w:ascii="Times New Roman" w:eastAsia="Times New Roman" w:hAnsi="Times New Roman" w:cs="Times New Roman"/>
          <w:bCs/>
          <w:sz w:val="26"/>
          <w:szCs w:val="26"/>
          <w:lang w:eastAsia="ru-RU"/>
        </w:rPr>
        <w:t>Общие требования к проведению контрольных мероприятий установлены главой 13</w:t>
      </w:r>
      <w:r w:rsidRPr="00C15DD9">
        <w:rPr>
          <w:rFonts w:ascii="Times New Roman" w:eastAsia="Times New Roman" w:hAnsi="Times New Roman" w:cs="Times New Roman"/>
          <w:sz w:val="26"/>
          <w:szCs w:val="26"/>
          <w:lang w:eastAsia="ru-RU"/>
        </w:rPr>
        <w:t xml:space="preserve"> Федерального закона от 31.07.2020 г. № 248-ФЗ.</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 xml:space="preserve">19. При осуществлении муниципального контроля проводятся следующие контрольные мероприятия: </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1) инспекционный визит;</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 рейдовый осмотр;</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 документарная проверка;</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4) выездная проверка.</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20. Без взаимодействия с контролируемым лицом проводятся следующие контрольные мероприятия </w:t>
      </w:r>
      <w:r w:rsidRPr="00C15DD9">
        <w:rPr>
          <w:rFonts w:ascii="Times New Roman" w:eastAsia="Times New Roman" w:hAnsi="Times New Roman" w:cs="Times New Roman"/>
          <w:sz w:val="26"/>
          <w:szCs w:val="26"/>
          <w:lang w:eastAsia="ru-RU"/>
        </w:rPr>
        <w:t>(далее - контрольные мероприятия без взаимодействия)</w:t>
      </w:r>
      <w:r w:rsidRPr="00C15DD9">
        <w:rPr>
          <w:rFonts w:ascii="Times New Roman" w:eastAsia="Calibri" w:hAnsi="Times New Roman" w:cs="Times New Roman"/>
          <w:sz w:val="26"/>
          <w:szCs w:val="26"/>
        </w:rPr>
        <w:t>:</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1) наблюдение за соблюдением обязательных требований;</w:t>
      </w:r>
      <w:r w:rsidRPr="00C15DD9">
        <w:rPr>
          <w:rFonts w:ascii="Times New Roman" w:eastAsia="Calibri" w:hAnsi="Times New Roman" w:cs="Times New Roman"/>
          <w:i/>
          <w:sz w:val="26"/>
          <w:szCs w:val="26"/>
        </w:rPr>
        <w:t xml:space="preserve"> </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 выездное обследование.</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21. 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Times New Roman" w:hAnsi="Times New Roman" w:cs="Times New Roman"/>
          <w:sz w:val="26"/>
          <w:szCs w:val="26"/>
          <w:lang w:eastAsia="ru-RU"/>
        </w:rPr>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lastRenderedPageBreak/>
        <w:t>4) 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 95 Федерального закона от 31.07.2020 г. №248-ФЗ.</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23. Для проведения контрольных мероприятий, предусмотренных пунктом 19 настоящего Положения, принимается решение органа </w:t>
      </w:r>
      <w:r w:rsidR="007102BE" w:rsidRPr="00457551">
        <w:rPr>
          <w:rFonts w:ascii="Times New Roman" w:eastAsia="Calibri" w:hAnsi="Times New Roman" w:cs="Times New Roman"/>
          <w:sz w:val="26"/>
          <w:szCs w:val="26"/>
        </w:rPr>
        <w:t>муниципального</w:t>
      </w:r>
      <w:r w:rsidRPr="00C15DD9">
        <w:rPr>
          <w:rFonts w:ascii="Times New Roman" w:eastAsia="Calibri" w:hAnsi="Times New Roman" w:cs="Times New Roman"/>
          <w:sz w:val="26"/>
          <w:szCs w:val="26"/>
        </w:rPr>
        <w:t xml:space="preserve">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В решении о проведении контрольного мероприятия, указываются сведения, установленные частью 1 статьи 64 Федерального закона от 31.07.2020г. № 248-ФЗ.</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 </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457551">
        <w:rPr>
          <w:rFonts w:ascii="Times New Roman" w:eastAsia="Times New Roman" w:hAnsi="Times New Roman" w:cs="Times New Roman"/>
          <w:sz w:val="26"/>
          <w:szCs w:val="26"/>
          <w:lang w:eastAsia="ru-RU"/>
        </w:rPr>
        <w:t xml:space="preserve">Содержание видеозаписи подлежит отражению в акте контрольного действия. </w:t>
      </w:r>
      <w:r w:rsidRPr="00C15DD9">
        <w:rPr>
          <w:rFonts w:ascii="Times New Roman" w:eastAsia="Times New Roman" w:hAnsi="Times New Roman" w:cs="Times New Roman"/>
          <w:sz w:val="26"/>
          <w:szCs w:val="26"/>
          <w:lang w:eastAsia="ru-RU"/>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или </w:t>
      </w:r>
      <w:proofErr w:type="spellStart"/>
      <w:r w:rsidRPr="00C15DD9">
        <w:rPr>
          <w:rFonts w:ascii="Times New Roman" w:eastAsia="Calibri" w:hAnsi="Times New Roman" w:cs="Times New Roman"/>
          <w:sz w:val="26"/>
          <w:szCs w:val="26"/>
        </w:rPr>
        <w:t>видеофиксация</w:t>
      </w:r>
      <w:proofErr w:type="spellEnd"/>
      <w:r w:rsidRPr="00C15DD9">
        <w:rPr>
          <w:rFonts w:ascii="Times New Roman" w:eastAsia="Calibri" w:hAnsi="Times New Roman" w:cs="Times New Roman"/>
          <w:sz w:val="26"/>
          <w:szCs w:val="26"/>
        </w:rPr>
        <w:t xml:space="preserve"> доказательств нарушений обязательных требований осуществляется в следующих случаях:</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при проведении досмотра в отсутствие контролируемого лица;</w:t>
      </w:r>
    </w:p>
    <w:p w:rsidR="00C15DD9" w:rsidRPr="00C15DD9" w:rsidRDefault="00C15DD9" w:rsidP="00FA47D7">
      <w:pPr>
        <w:spacing w:after="0" w:line="240" w:lineRule="auto"/>
        <w:ind w:firstLine="709"/>
        <w:jc w:val="both"/>
        <w:rPr>
          <w:rFonts w:ascii="Times New Roman" w:eastAsia="Times New Roman" w:hAnsi="Times New Roman" w:cs="Times New Roman"/>
          <w:i/>
          <w:sz w:val="26"/>
          <w:szCs w:val="26"/>
          <w:lang w:eastAsia="ru-RU"/>
        </w:rPr>
      </w:pPr>
      <w:r w:rsidRPr="00C15DD9">
        <w:rPr>
          <w:rFonts w:ascii="Times New Roman" w:eastAsia="Times New Roman" w:hAnsi="Times New Roman" w:cs="Times New Roman"/>
          <w:sz w:val="26"/>
          <w:szCs w:val="26"/>
          <w:lang w:eastAsia="ru-RU"/>
        </w:rPr>
        <w:t>при проведении выездного обследования</w:t>
      </w:r>
      <w:r w:rsidRPr="00C15DD9">
        <w:rPr>
          <w:rFonts w:ascii="Times New Roman" w:eastAsia="Times New Roman" w:hAnsi="Times New Roman" w:cs="Times New Roman"/>
          <w:i/>
          <w:sz w:val="26"/>
          <w:szCs w:val="26"/>
          <w:lang w:eastAsia="ru-RU"/>
        </w:rPr>
        <w:t>.</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C15DD9" w:rsidRPr="00C15DD9" w:rsidRDefault="007102BE" w:rsidP="00FA47D7">
      <w:pPr>
        <w:autoSpaceDE w:val="0"/>
        <w:autoSpaceDN w:val="0"/>
        <w:adjustRightInd w:val="0"/>
        <w:spacing w:after="0" w:line="240" w:lineRule="auto"/>
        <w:jc w:val="both"/>
        <w:rPr>
          <w:rFonts w:ascii="Times New Roman" w:eastAsia="Calibri" w:hAnsi="Times New Roman" w:cs="Times New Roman"/>
          <w:sz w:val="26"/>
          <w:szCs w:val="26"/>
        </w:rPr>
      </w:pPr>
      <w:r w:rsidRPr="00457551">
        <w:rPr>
          <w:rFonts w:ascii="Times New Roman" w:eastAsia="Calibri" w:hAnsi="Times New Roman" w:cs="Times New Roman"/>
          <w:sz w:val="26"/>
          <w:szCs w:val="26"/>
        </w:rPr>
        <w:t xml:space="preserve">          </w:t>
      </w:r>
      <w:r w:rsidR="00C15DD9" w:rsidRPr="00C15DD9">
        <w:rPr>
          <w:rFonts w:ascii="Times New Roman" w:eastAsia="Calibri" w:hAnsi="Times New Roman" w:cs="Times New Roman"/>
          <w:sz w:val="26"/>
          <w:szCs w:val="26"/>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lastRenderedPageBreak/>
        <w:t>2) временной нетрудоспособности на момент проведения контрольного мероприятия.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27. В ходе инспекционного визита могут совершаться следующие контрольные (надзорные) действия:</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1) осмотр;</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2) опрос;</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3) получение письменных объяснений;</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28. В ходе рейдового осмотра могут совершаться следующие контрольные (надзорные) действия:</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1) осмотр;</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 досмотр;</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 опрос;</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4) получение письменных объяснений;</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5) истребование документов;</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6)  отбор проб (образцов);</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7)  инструментальное обследование;</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8) испытание;</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9) экспертиза;</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10)</w:t>
      </w:r>
      <w:r w:rsidRPr="00457551">
        <w:rPr>
          <w:rFonts w:ascii="Times New Roman" w:eastAsia="Calibri" w:hAnsi="Times New Roman" w:cs="Times New Roman"/>
          <w:sz w:val="26"/>
          <w:szCs w:val="26"/>
          <w:vertAlign w:val="superscript"/>
        </w:rPr>
        <w:t xml:space="preserve"> </w:t>
      </w:r>
      <w:r w:rsidRPr="00C15DD9">
        <w:rPr>
          <w:rFonts w:ascii="Times New Roman" w:eastAsia="Calibri" w:hAnsi="Times New Roman" w:cs="Times New Roman"/>
          <w:sz w:val="26"/>
          <w:szCs w:val="26"/>
        </w:rPr>
        <w:t>эксперимент.</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C15DD9" w:rsidRPr="00457551" w:rsidRDefault="00C15DD9" w:rsidP="00FA47D7">
      <w:pPr>
        <w:spacing w:after="0" w:line="240" w:lineRule="auto"/>
        <w:ind w:firstLine="709"/>
        <w:jc w:val="both"/>
        <w:rPr>
          <w:rFonts w:ascii="Times New Roman" w:eastAsia="Calibri" w:hAnsi="Times New Roman" w:cs="Times New Roman"/>
          <w:sz w:val="26"/>
          <w:szCs w:val="26"/>
        </w:rPr>
      </w:pPr>
      <w:r w:rsidRPr="00457551">
        <w:rPr>
          <w:rFonts w:ascii="Times New Roman" w:eastAsia="Calibri" w:hAnsi="Times New Roman" w:cs="Times New Roman"/>
          <w:sz w:val="26"/>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C15DD9">
        <w:rPr>
          <w:rFonts w:ascii="Times New Roman" w:eastAsia="Calibri" w:hAnsi="Times New Roman" w:cs="Times New Roman"/>
          <w:sz w:val="26"/>
          <w:szCs w:val="26"/>
        </w:rPr>
        <w:t xml:space="preserve">от 31.07.2020 г. </w:t>
      </w:r>
      <w:r w:rsidRPr="00457551">
        <w:rPr>
          <w:rFonts w:ascii="Times New Roman" w:eastAsia="Calibri" w:hAnsi="Times New Roman" w:cs="Times New Roman"/>
          <w:sz w:val="26"/>
          <w:szCs w:val="26"/>
        </w:rPr>
        <w:t>№ 248-ФЗ.</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29. В ходе документарной проверки могут совершаться следующие контрольные (надзорные) действия:</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1) получение письменных объяснений;</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2) истребование документов;</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3)</w:t>
      </w:r>
      <w:r w:rsidRPr="00457551">
        <w:rPr>
          <w:rFonts w:ascii="Times New Roman" w:eastAsia="Calibri" w:hAnsi="Times New Roman" w:cs="Times New Roman"/>
          <w:sz w:val="26"/>
          <w:szCs w:val="26"/>
          <w:vertAlign w:val="superscript"/>
        </w:rPr>
        <w:t xml:space="preserve"> </w:t>
      </w:r>
      <w:r w:rsidRPr="00C15DD9">
        <w:rPr>
          <w:rFonts w:ascii="Times New Roman" w:eastAsia="Calibri" w:hAnsi="Times New Roman" w:cs="Times New Roman"/>
          <w:sz w:val="26"/>
          <w:szCs w:val="26"/>
        </w:rPr>
        <w:t>экспертиза.</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i/>
          <w:sz w:val="26"/>
          <w:szCs w:val="26"/>
        </w:rPr>
      </w:pPr>
      <w:r w:rsidRPr="00C15DD9">
        <w:rPr>
          <w:rFonts w:ascii="Times New Roman" w:eastAsia="Calibri" w:hAnsi="Times New Roman" w:cs="Times New Roman"/>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Внеплановая документарная проверка проводится без согласования с органами прокуратуры.</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30. В ходе проведения выездной проверки</w:t>
      </w:r>
      <w:r w:rsidRPr="00C15DD9">
        <w:rPr>
          <w:rFonts w:ascii="Times New Roman" w:eastAsia="Calibri" w:hAnsi="Times New Roman" w:cs="Times New Roman"/>
          <w:b/>
          <w:sz w:val="26"/>
          <w:szCs w:val="26"/>
        </w:rPr>
        <w:t xml:space="preserve"> </w:t>
      </w:r>
      <w:r w:rsidRPr="00C15DD9">
        <w:rPr>
          <w:rFonts w:ascii="Times New Roman" w:eastAsia="Calibri" w:hAnsi="Times New Roman" w:cs="Times New Roman"/>
          <w:sz w:val="26"/>
          <w:szCs w:val="26"/>
        </w:rPr>
        <w:t>могут совершаться следующие контрольные (надзорные) действия:</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1) осмотр;</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2) досмотр;</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3) опрос;</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4) получение письменных объяснений;</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5) истребование документов;</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6) отбор проб (образцов);</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7) инструментальное обследование;</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8) испытание;</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9) экспертиза;</w:t>
      </w:r>
    </w:p>
    <w:p w:rsidR="00C15DD9" w:rsidRPr="00C15DD9" w:rsidRDefault="00C15DD9" w:rsidP="00FA47D7">
      <w:pPr>
        <w:spacing w:after="0" w:line="240" w:lineRule="auto"/>
        <w:ind w:firstLine="709"/>
        <w:rPr>
          <w:rFonts w:ascii="Times New Roman" w:eastAsia="Calibri" w:hAnsi="Times New Roman" w:cs="Times New Roman"/>
          <w:sz w:val="26"/>
          <w:szCs w:val="26"/>
        </w:rPr>
      </w:pPr>
      <w:r w:rsidRPr="00C15DD9">
        <w:rPr>
          <w:rFonts w:ascii="Times New Roman" w:eastAsia="Calibri" w:hAnsi="Times New Roman" w:cs="Times New Roman"/>
          <w:sz w:val="26"/>
          <w:szCs w:val="26"/>
        </w:rPr>
        <w:t>10) эксперимент.</w:t>
      </w:r>
    </w:p>
    <w:p w:rsidR="00C15DD9" w:rsidRPr="00C15DD9" w:rsidRDefault="00C15DD9" w:rsidP="00FA47D7">
      <w:pPr>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15DD9">
        <w:rPr>
          <w:rFonts w:ascii="Times New Roman" w:eastAsia="Times New Roman" w:hAnsi="Times New Roman" w:cs="Times New Roman"/>
          <w:sz w:val="26"/>
          <w:szCs w:val="26"/>
          <w:lang w:eastAsia="ru-RU"/>
        </w:rPr>
        <w:t>Срок проведения выездной проверки не может превышать десять рабочих дней.</w:t>
      </w:r>
      <w:r w:rsidRPr="00C15DD9">
        <w:rPr>
          <w:rFonts w:ascii="Times New Roman" w:eastAsia="Calibri" w:hAnsi="Times New Roman" w:cs="Times New Roman"/>
          <w:sz w:val="26"/>
          <w:szCs w:val="26"/>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15DD9">
        <w:rPr>
          <w:rFonts w:ascii="Times New Roman" w:eastAsia="Calibri" w:hAnsi="Times New Roman" w:cs="Times New Roman"/>
          <w:sz w:val="26"/>
          <w:szCs w:val="26"/>
        </w:rPr>
        <w:t>микропредприятия</w:t>
      </w:r>
      <w:proofErr w:type="spellEnd"/>
      <w:r w:rsidRPr="00C15DD9">
        <w:rPr>
          <w:rFonts w:ascii="Times New Roman" w:eastAsia="Calibri" w:hAnsi="Times New Roman" w:cs="Times New Roman"/>
          <w:sz w:val="26"/>
          <w:szCs w:val="26"/>
        </w:rPr>
        <w:t xml:space="preserve">, за исключением выездной проверки, основанием для проведения которой является </w:t>
      </w:r>
      <w:hyperlink r:id="rId6" w:history="1">
        <w:r w:rsidRPr="00C15DD9">
          <w:rPr>
            <w:rFonts w:ascii="Times New Roman" w:eastAsia="Calibri" w:hAnsi="Times New Roman" w:cs="Times New Roman"/>
            <w:sz w:val="26"/>
            <w:szCs w:val="26"/>
          </w:rPr>
          <w:t>пункт 6 части 1 статьи 57</w:t>
        </w:r>
      </w:hyperlink>
      <w:r w:rsidRPr="00C15DD9">
        <w:rPr>
          <w:rFonts w:ascii="Times New Roman" w:eastAsia="Calibri" w:hAnsi="Times New Roman" w:cs="Times New Roman"/>
          <w:sz w:val="26"/>
          <w:szCs w:val="26"/>
        </w:rPr>
        <w:t xml:space="preserve"> Федерального закона </w:t>
      </w:r>
      <w:r w:rsidRPr="00C15DD9">
        <w:rPr>
          <w:rFonts w:ascii="Times New Roman" w:eastAsia="Times New Roman" w:hAnsi="Times New Roman" w:cs="Times New Roman"/>
          <w:sz w:val="26"/>
          <w:szCs w:val="26"/>
          <w:lang w:eastAsia="ru-RU"/>
        </w:rPr>
        <w:t>от 31.07.2020 г. № 248-ФЗ,</w:t>
      </w:r>
      <w:r w:rsidRPr="00C15DD9">
        <w:rPr>
          <w:rFonts w:ascii="Times New Roman" w:eastAsia="Calibri" w:hAnsi="Times New Roman" w:cs="Times New Roman"/>
          <w:sz w:val="26"/>
          <w:szCs w:val="26"/>
        </w:rPr>
        <w:t xml:space="preserve"> которая для </w:t>
      </w:r>
      <w:proofErr w:type="spellStart"/>
      <w:r w:rsidRPr="00C15DD9">
        <w:rPr>
          <w:rFonts w:ascii="Times New Roman" w:eastAsia="Calibri" w:hAnsi="Times New Roman" w:cs="Times New Roman"/>
          <w:sz w:val="26"/>
          <w:szCs w:val="26"/>
        </w:rPr>
        <w:t>микропредприятия</w:t>
      </w:r>
      <w:proofErr w:type="spellEnd"/>
      <w:r w:rsidRPr="00C15DD9">
        <w:rPr>
          <w:rFonts w:ascii="Times New Roman" w:eastAsia="Calibri" w:hAnsi="Times New Roman" w:cs="Times New Roman"/>
          <w:sz w:val="26"/>
          <w:szCs w:val="26"/>
        </w:rPr>
        <w:t xml:space="preserve"> не может продолжаться более сорока часов. </w:t>
      </w:r>
    </w:p>
    <w:p w:rsidR="00C15DD9" w:rsidRPr="00457551"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57551">
        <w:rPr>
          <w:rFonts w:ascii="Times New Roman" w:eastAsia="Calibri" w:hAnsi="Times New Roman" w:cs="Times New Roman"/>
          <w:sz w:val="26"/>
          <w:szCs w:val="2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C15DD9">
        <w:rPr>
          <w:rFonts w:ascii="Times New Roman" w:eastAsia="Calibri" w:hAnsi="Times New Roman" w:cs="Times New Roman"/>
          <w:sz w:val="26"/>
          <w:szCs w:val="26"/>
        </w:rPr>
        <w:t>от 31.07.2020 г. № 248-ФЗ</w:t>
      </w:r>
      <w:r w:rsidRPr="00457551">
        <w:rPr>
          <w:rFonts w:ascii="Times New Roman" w:eastAsia="Calibri" w:hAnsi="Times New Roman" w:cs="Times New Roman"/>
          <w:sz w:val="26"/>
          <w:szCs w:val="26"/>
        </w:rPr>
        <w:t>.</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31.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bCs/>
          <w:sz w:val="26"/>
          <w:szCs w:val="26"/>
        </w:rPr>
        <w:t xml:space="preserve">Наблюдение за соблюдением обязательных требований </w:t>
      </w:r>
      <w:r w:rsidRPr="00C15DD9">
        <w:rPr>
          <w:rFonts w:ascii="Times New Roman" w:eastAsia="Calibri" w:hAnsi="Times New Roman" w:cs="Times New Roman"/>
          <w:sz w:val="26"/>
          <w:szCs w:val="26"/>
        </w:rPr>
        <w:t xml:space="preserve">может проводиться с использованием средств дистанционного взаимодействия, в том числе посредством аудио- или видеосвязи. </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32. 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Выездное обследование может осуществляться посредством осмотра, инструментального обследования.</w:t>
      </w:r>
    </w:p>
    <w:p w:rsidR="00C15DD9" w:rsidRPr="00C15DD9" w:rsidRDefault="00C15DD9" w:rsidP="00FA47D7">
      <w:pPr>
        <w:autoSpaceDE w:val="0"/>
        <w:autoSpaceDN w:val="0"/>
        <w:adjustRightInd w:val="0"/>
        <w:spacing w:after="0" w:line="240" w:lineRule="auto"/>
        <w:ind w:firstLine="709"/>
        <w:jc w:val="both"/>
        <w:outlineLvl w:val="0"/>
        <w:rPr>
          <w:rFonts w:ascii="Times New Roman" w:eastAsia="Calibri" w:hAnsi="Times New Roman" w:cs="Times New Roman"/>
          <w:sz w:val="26"/>
          <w:szCs w:val="26"/>
        </w:rPr>
      </w:pPr>
      <w:r w:rsidRPr="00457551">
        <w:rPr>
          <w:rFonts w:ascii="Times New Roman" w:eastAsia="Calibri" w:hAnsi="Times New Roman" w:cs="Times New Roman"/>
          <w:sz w:val="26"/>
          <w:szCs w:val="26"/>
        </w:rPr>
        <w:t xml:space="preserve">Выездное обследование проводится без информирования контролируемого лица </w:t>
      </w:r>
      <w:r w:rsidRPr="00C15DD9">
        <w:rPr>
          <w:rFonts w:ascii="Times New Roman" w:eastAsia="Calibri" w:hAnsi="Times New Roman" w:cs="Times New Roman"/>
          <w:bCs/>
          <w:sz w:val="26"/>
          <w:szCs w:val="26"/>
        </w:rPr>
        <w:t>на основании</w:t>
      </w:r>
      <w:r w:rsidRPr="00C15DD9">
        <w:rPr>
          <w:rFonts w:ascii="Times New Roman" w:eastAsia="Calibri" w:hAnsi="Times New Roman" w:cs="Times New Roman"/>
          <w:b/>
          <w:bCs/>
          <w:sz w:val="26"/>
          <w:szCs w:val="26"/>
        </w:rPr>
        <w:t xml:space="preserve"> </w:t>
      </w:r>
      <w:r w:rsidRPr="00C15DD9">
        <w:rPr>
          <w:rFonts w:ascii="Times New Roman" w:eastAsia="Calibri" w:hAnsi="Times New Roman" w:cs="Times New Roman"/>
          <w:sz w:val="26"/>
          <w:szCs w:val="26"/>
        </w:rPr>
        <w:t>заданий уполномоченных должностных лиц органа муниципального   контроля.</w:t>
      </w:r>
    </w:p>
    <w:p w:rsidR="00C15DD9" w:rsidRPr="00C15DD9" w:rsidRDefault="00C15DD9" w:rsidP="00FA47D7">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C15DD9" w:rsidRPr="00C15DD9" w:rsidRDefault="00C15DD9" w:rsidP="00FA47D7">
      <w:pPr>
        <w:spacing w:after="0" w:line="240" w:lineRule="auto"/>
        <w:ind w:firstLine="709"/>
        <w:jc w:val="center"/>
        <w:rPr>
          <w:rFonts w:ascii="Times New Roman" w:eastAsia="Times New Roman" w:hAnsi="Times New Roman" w:cs="Times New Roman"/>
          <w:sz w:val="26"/>
          <w:szCs w:val="26"/>
          <w:lang w:eastAsia="ru-RU"/>
        </w:rPr>
      </w:pPr>
      <w:r w:rsidRPr="00C15DD9">
        <w:rPr>
          <w:rFonts w:ascii="Times New Roman" w:eastAsia="Times New Roman" w:hAnsi="Times New Roman" w:cs="Times New Roman"/>
          <w:b/>
          <w:sz w:val="26"/>
          <w:szCs w:val="26"/>
          <w:lang w:eastAsia="ru-RU"/>
        </w:rPr>
        <w:t>V. Результаты контрольного (надзорного) мероприятия</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33.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7" w:history="1">
        <w:r w:rsidRPr="00C15DD9">
          <w:rPr>
            <w:rFonts w:ascii="Times New Roman" w:eastAsia="Calibri" w:hAnsi="Times New Roman" w:cs="Times New Roman"/>
            <w:sz w:val="26"/>
            <w:szCs w:val="26"/>
          </w:rPr>
          <w:t>законом</w:t>
        </w:r>
      </w:hyperlink>
      <w:r w:rsidRPr="00C15DD9">
        <w:rPr>
          <w:rFonts w:ascii="Times New Roman" w:eastAsia="Calibri" w:hAnsi="Times New Roman" w:cs="Times New Roman"/>
          <w:sz w:val="26"/>
          <w:szCs w:val="26"/>
        </w:rPr>
        <w:t xml:space="preserve"> тайну, оформляются с соблюдением требований, предусмотренных законодательством Российской Федерации.</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34.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lastRenderedPageBreak/>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35.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1) решение о проведении внепланового контрольного мероприятия в соответствии со </w:t>
      </w:r>
      <w:hyperlink r:id="rId8" w:history="1">
        <w:r w:rsidRPr="00C15DD9">
          <w:rPr>
            <w:rFonts w:ascii="Times New Roman" w:eastAsia="Calibri" w:hAnsi="Times New Roman" w:cs="Times New Roman"/>
            <w:sz w:val="26"/>
            <w:szCs w:val="26"/>
          </w:rPr>
          <w:t>статьей 60</w:t>
        </w:r>
      </w:hyperlink>
      <w:r w:rsidRPr="00C15DD9">
        <w:rPr>
          <w:rFonts w:ascii="Times New Roman" w:eastAsia="Calibri" w:hAnsi="Times New Roman" w:cs="Times New Roman"/>
          <w:sz w:val="26"/>
          <w:szCs w:val="26"/>
        </w:rPr>
        <w:t xml:space="preserve"> Федерального закона от 31.07.2020 г. № 248-ФЗ;</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 решение об объявлении предостережения.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bCs/>
          <w:iCs/>
          <w:sz w:val="26"/>
          <w:szCs w:val="26"/>
        </w:rPr>
      </w:pPr>
      <w:r w:rsidRPr="00C15DD9">
        <w:rPr>
          <w:rFonts w:ascii="Times New Roman" w:eastAsia="Calibri" w:hAnsi="Times New Roman" w:cs="Times New Roman"/>
          <w:sz w:val="26"/>
          <w:szCs w:val="26"/>
        </w:rPr>
        <w:t xml:space="preserve">36. </w:t>
      </w:r>
      <w:r w:rsidRPr="00C15DD9">
        <w:rPr>
          <w:rFonts w:ascii="Times New Roman" w:eastAsia="Calibri" w:hAnsi="Times New Roman" w:cs="Times New Roman"/>
          <w:bCs/>
          <w:iCs/>
          <w:sz w:val="26"/>
          <w:szCs w:val="26"/>
        </w:rPr>
        <w:t xml:space="preserve">По результатам проведения выездного обследования могут быть приняты решения, предусмотренные </w:t>
      </w:r>
      <w:hyperlink r:id="rId9" w:history="1">
        <w:r w:rsidRPr="00C15DD9">
          <w:rPr>
            <w:rFonts w:ascii="Times New Roman" w:eastAsia="Calibri" w:hAnsi="Times New Roman" w:cs="Times New Roman"/>
            <w:bCs/>
            <w:iCs/>
            <w:sz w:val="26"/>
            <w:szCs w:val="26"/>
          </w:rPr>
          <w:t xml:space="preserve">пунктами </w:t>
        </w:r>
      </w:hyperlink>
      <w:r w:rsidRPr="00C15DD9">
        <w:rPr>
          <w:rFonts w:ascii="Times New Roman" w:eastAsia="Calibri" w:hAnsi="Times New Roman" w:cs="Times New Roman"/>
          <w:bCs/>
          <w:iCs/>
          <w:sz w:val="26"/>
          <w:szCs w:val="26"/>
        </w:rPr>
        <w:t xml:space="preserve">3-5 части 2 статьи 90 </w:t>
      </w:r>
      <w:r w:rsidRPr="00C15DD9">
        <w:rPr>
          <w:rFonts w:ascii="Times New Roman" w:eastAsia="Calibri" w:hAnsi="Times New Roman" w:cs="Times New Roman"/>
          <w:sz w:val="26"/>
          <w:szCs w:val="26"/>
        </w:rPr>
        <w:t>Федерального закона от 31.07.2020 г.  № 248-ФЗ</w:t>
      </w:r>
      <w:r w:rsidRPr="00C15DD9">
        <w:rPr>
          <w:rFonts w:ascii="Times New Roman" w:eastAsia="Calibri" w:hAnsi="Times New Roman" w:cs="Times New Roman"/>
          <w:bCs/>
          <w:iCs/>
          <w:sz w:val="26"/>
          <w:szCs w:val="26"/>
        </w:rPr>
        <w:t>.</w:t>
      </w:r>
    </w:p>
    <w:p w:rsidR="00C15DD9" w:rsidRPr="00C15DD9" w:rsidRDefault="00C15DD9" w:rsidP="00FA47D7">
      <w:pPr>
        <w:autoSpaceDE w:val="0"/>
        <w:autoSpaceDN w:val="0"/>
        <w:adjustRightInd w:val="0"/>
        <w:spacing w:after="0" w:line="240" w:lineRule="auto"/>
        <w:ind w:firstLine="567"/>
        <w:jc w:val="both"/>
        <w:rPr>
          <w:rFonts w:ascii="Times New Roman" w:eastAsia="Calibri" w:hAnsi="Times New Roman" w:cs="Times New Roman"/>
          <w:bCs/>
          <w:i/>
          <w:iCs/>
          <w:sz w:val="26"/>
          <w:szCs w:val="26"/>
        </w:rPr>
      </w:pPr>
    </w:p>
    <w:p w:rsidR="00C15DD9" w:rsidRPr="00C15DD9" w:rsidRDefault="00C15DD9" w:rsidP="00FA47D7">
      <w:pPr>
        <w:autoSpaceDE w:val="0"/>
        <w:autoSpaceDN w:val="0"/>
        <w:adjustRightInd w:val="0"/>
        <w:spacing w:after="0" w:line="240" w:lineRule="auto"/>
        <w:ind w:firstLine="567"/>
        <w:jc w:val="center"/>
        <w:rPr>
          <w:rFonts w:ascii="Times New Roman" w:eastAsia="Calibri" w:hAnsi="Times New Roman" w:cs="Times New Roman"/>
          <w:b/>
          <w:sz w:val="26"/>
          <w:szCs w:val="26"/>
        </w:rPr>
      </w:pPr>
      <w:r w:rsidRPr="00C15DD9">
        <w:rPr>
          <w:rFonts w:ascii="Times New Roman" w:eastAsia="Times New Roman" w:hAnsi="Times New Roman" w:cs="Times New Roman"/>
          <w:b/>
          <w:sz w:val="26"/>
          <w:szCs w:val="26"/>
          <w:lang w:eastAsia="ru-RU"/>
        </w:rPr>
        <w:t xml:space="preserve">VI. </w:t>
      </w:r>
      <w:r w:rsidRPr="00C15DD9">
        <w:rPr>
          <w:rFonts w:ascii="Times New Roman" w:eastAsia="Calibri" w:hAnsi="Times New Roman" w:cs="Times New Roman"/>
          <w:b/>
          <w:sz w:val="26"/>
          <w:szCs w:val="26"/>
        </w:rPr>
        <w:t>Обжалование решений контрольного органа, действий (бездействия) его должностных лиц</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37.</w:t>
      </w:r>
      <w:r w:rsidRPr="00457551">
        <w:rPr>
          <w:rFonts w:ascii="Times New Roman" w:eastAsia="Calibri" w:hAnsi="Times New Roman" w:cs="Times New Roman"/>
          <w:sz w:val="26"/>
          <w:szCs w:val="26"/>
          <w:vertAlign w:val="superscript"/>
        </w:rPr>
        <w:t xml:space="preserve"> </w:t>
      </w:r>
      <w:r w:rsidRPr="00C15DD9">
        <w:rPr>
          <w:rFonts w:ascii="Times New Roman" w:eastAsia="Calibri" w:hAnsi="Times New Roman" w:cs="Times New Roman"/>
          <w:sz w:val="26"/>
          <w:szCs w:val="26"/>
        </w:rPr>
        <w:t>Решения и действия (бездействие) должностных лиц, осуществляющих муниципальный контроль, могут быть обжалованы в административном и судебном порядке, установленном законодательством Российской Федерации.</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1) решений о проведении контрольных мероприятий;</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2) актов контрольных (надзорных) мероприятий, предписаний об устранении выявленных нарушений;</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3) действий (бездействия) должностных лиц, уполномоченны</w:t>
      </w:r>
      <w:r w:rsidRPr="00C15DD9">
        <w:rPr>
          <w:rFonts w:ascii="Times New Roman" w:eastAsia="Times New Roman" w:hAnsi="Times New Roman" w:cs="Times New Roman"/>
          <w:sz w:val="26"/>
          <w:szCs w:val="26"/>
          <w:lang w:eastAsia="zh-CN"/>
        </w:rPr>
        <w:t>х</w:t>
      </w:r>
      <w:r w:rsidRPr="00C15DD9">
        <w:rPr>
          <w:rFonts w:ascii="Times New Roman" w:eastAsia="Times New Roman" w:hAnsi="Times New Roman" w:cs="Times New Roman"/>
          <w:sz w:val="26"/>
          <w:szCs w:val="26"/>
          <w:lang w:eastAsia="ru-RU"/>
        </w:rPr>
        <w:t xml:space="preserve"> осуществлять муниципальный   контроль в рамках контрольных (надзорных) мероприятий.</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 (устанавливается по решению органа местного самоуправления при реализации технической возможности).</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В случае пропуска по уважительной причине срока подачи жалобы этот срок по ходатайству лица, подающего ж</w:t>
      </w:r>
      <w:r w:rsidR="007102BE" w:rsidRPr="00457551">
        <w:rPr>
          <w:rFonts w:ascii="Times New Roman" w:eastAsia="Times New Roman" w:hAnsi="Times New Roman" w:cs="Times New Roman"/>
          <w:sz w:val="26"/>
          <w:szCs w:val="26"/>
          <w:lang w:eastAsia="ru-RU"/>
        </w:rPr>
        <w:t xml:space="preserve">алобу, может быть восстановлен </w:t>
      </w:r>
      <w:r w:rsidRPr="00C15DD9">
        <w:rPr>
          <w:rFonts w:ascii="Times New Roman" w:eastAsia="Times New Roman" w:hAnsi="Times New Roman" w:cs="Times New Roman"/>
          <w:sz w:val="26"/>
          <w:szCs w:val="26"/>
          <w:lang w:eastAsia="ru-RU"/>
        </w:rPr>
        <w:t>должностным лицом, уполномоченным на рассмотрение жалобы.</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15DD9" w:rsidRPr="00C15DD9" w:rsidRDefault="00C15DD9" w:rsidP="00FA47D7">
      <w:pPr>
        <w:widowControl w:val="0"/>
        <w:autoSpaceDE w:val="0"/>
        <w:autoSpaceDN w:val="0"/>
        <w:spacing w:after="0" w:line="240" w:lineRule="auto"/>
        <w:ind w:firstLine="709"/>
        <w:jc w:val="both"/>
        <w:rPr>
          <w:rFonts w:ascii="Calibri" w:eastAsia="Times New Roman" w:hAnsi="Calibri" w:cs="Calibri"/>
          <w:sz w:val="26"/>
          <w:szCs w:val="26"/>
          <w:lang w:eastAsia="ru-RU"/>
        </w:rPr>
      </w:pPr>
      <w:r w:rsidRPr="00C15DD9">
        <w:rPr>
          <w:rFonts w:ascii="Times New Roman" w:eastAsia="Times New Roman" w:hAnsi="Times New Roman" w:cs="Times New Roman"/>
          <w:sz w:val="26"/>
          <w:szCs w:val="26"/>
          <w:lang w:eastAsia="ru-RU"/>
        </w:rPr>
        <w:t xml:space="preserve">Жалоба на решение органа муниципального контроля, действия (бездействие) </w:t>
      </w:r>
      <w:r w:rsidRPr="00C15DD9">
        <w:rPr>
          <w:rFonts w:ascii="Times New Roman" w:eastAsia="Times New Roman" w:hAnsi="Times New Roman" w:cs="Times New Roman"/>
          <w:sz w:val="26"/>
          <w:szCs w:val="26"/>
          <w:lang w:eastAsia="ru-RU"/>
        </w:rPr>
        <w:lastRenderedPageBreak/>
        <w:t xml:space="preserve">его должностных лиц рассматривается </w:t>
      </w:r>
      <w:r w:rsidRPr="00C15DD9">
        <w:rPr>
          <w:rFonts w:ascii="Times New Roman" w:eastAsia="Times New Roman" w:hAnsi="Times New Roman" w:cs="Times New Roman"/>
          <w:sz w:val="26"/>
          <w:szCs w:val="26"/>
          <w:lang w:eastAsia="zh-CN"/>
        </w:rPr>
        <w:t xml:space="preserve">главой </w:t>
      </w:r>
      <w:r w:rsidRPr="00C15DD9">
        <w:rPr>
          <w:rFonts w:ascii="Times New Roman" w:eastAsia="Times New Roman" w:hAnsi="Times New Roman" w:cs="Times New Roman"/>
          <w:sz w:val="26"/>
          <w:szCs w:val="26"/>
          <w:lang w:eastAsia="ru-RU"/>
        </w:rPr>
        <w:t>(заместител</w:t>
      </w:r>
      <w:r w:rsidRPr="00C15DD9">
        <w:rPr>
          <w:rFonts w:ascii="Times New Roman" w:eastAsia="Times New Roman" w:hAnsi="Times New Roman" w:cs="Times New Roman"/>
          <w:sz w:val="26"/>
          <w:szCs w:val="26"/>
          <w:lang w:eastAsia="zh-CN"/>
        </w:rPr>
        <w:t>ем</w:t>
      </w:r>
      <w:r w:rsidRPr="00C15DD9">
        <w:rPr>
          <w:rFonts w:ascii="Times New Roman" w:eastAsia="Times New Roman" w:hAnsi="Times New Roman" w:cs="Times New Roman"/>
          <w:sz w:val="26"/>
          <w:szCs w:val="26"/>
          <w:lang w:eastAsia="ru-RU"/>
        </w:rPr>
        <w:t xml:space="preserve"> </w:t>
      </w:r>
      <w:r w:rsidRPr="00C15DD9">
        <w:rPr>
          <w:rFonts w:ascii="Times New Roman" w:eastAsia="Times New Roman" w:hAnsi="Times New Roman" w:cs="Times New Roman"/>
          <w:sz w:val="26"/>
          <w:szCs w:val="26"/>
          <w:lang w:eastAsia="zh-CN"/>
        </w:rPr>
        <w:t>главы</w:t>
      </w:r>
      <w:r w:rsidRPr="00C15DD9">
        <w:rPr>
          <w:rFonts w:ascii="Times New Roman" w:eastAsia="Times New Roman" w:hAnsi="Times New Roman" w:cs="Times New Roman"/>
          <w:sz w:val="26"/>
          <w:szCs w:val="26"/>
          <w:lang w:eastAsia="ru-RU"/>
        </w:rPr>
        <w:t>) муниципального образования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C15DD9" w:rsidRPr="00C15DD9" w:rsidRDefault="00C15DD9" w:rsidP="00FA47D7">
      <w:pPr>
        <w:spacing w:after="0" w:line="240" w:lineRule="auto"/>
        <w:ind w:firstLine="709"/>
        <w:jc w:val="center"/>
        <w:rPr>
          <w:rFonts w:ascii="Times New Roman" w:eastAsia="Calibri" w:hAnsi="Times New Roman" w:cs="Times New Roman"/>
          <w:b/>
          <w:sz w:val="26"/>
          <w:szCs w:val="26"/>
        </w:rPr>
      </w:pPr>
    </w:p>
    <w:p w:rsidR="00C15DD9" w:rsidRPr="00C15DD9" w:rsidRDefault="00C15DD9" w:rsidP="00FA47D7">
      <w:pPr>
        <w:spacing w:after="0" w:line="240" w:lineRule="auto"/>
        <w:ind w:firstLine="709"/>
        <w:jc w:val="center"/>
        <w:rPr>
          <w:rFonts w:ascii="Times New Roman" w:eastAsia="Calibri" w:hAnsi="Times New Roman" w:cs="Times New Roman"/>
          <w:i/>
          <w:sz w:val="26"/>
          <w:szCs w:val="26"/>
        </w:rPr>
      </w:pPr>
      <w:r w:rsidRPr="00C15DD9">
        <w:rPr>
          <w:rFonts w:ascii="Times New Roman" w:eastAsia="Calibri" w:hAnsi="Times New Roman" w:cs="Times New Roman"/>
          <w:b/>
          <w:sz w:val="26"/>
          <w:szCs w:val="26"/>
          <w:lang w:val="en-US"/>
        </w:rPr>
        <w:t>V</w:t>
      </w:r>
      <w:r w:rsidRPr="00C15DD9">
        <w:rPr>
          <w:rFonts w:ascii="Times New Roman" w:eastAsia="Calibri" w:hAnsi="Times New Roman" w:cs="Times New Roman"/>
          <w:b/>
          <w:sz w:val="26"/>
          <w:szCs w:val="26"/>
        </w:rPr>
        <w:t>I</w:t>
      </w:r>
      <w:r w:rsidRPr="00C15DD9">
        <w:rPr>
          <w:rFonts w:ascii="Times New Roman" w:eastAsia="Calibri" w:hAnsi="Times New Roman" w:cs="Times New Roman"/>
          <w:b/>
          <w:sz w:val="26"/>
          <w:szCs w:val="26"/>
          <w:lang w:val="en-US"/>
        </w:rPr>
        <w:t>I</w:t>
      </w:r>
      <w:r w:rsidRPr="00C15DD9">
        <w:rPr>
          <w:rFonts w:ascii="Times New Roman" w:eastAsia="Calibri" w:hAnsi="Times New Roman" w:cs="Times New Roman"/>
          <w:b/>
          <w:sz w:val="26"/>
          <w:szCs w:val="26"/>
        </w:rPr>
        <w:t>.</w:t>
      </w:r>
      <w:r w:rsidRPr="00C15DD9">
        <w:rPr>
          <w:rFonts w:ascii="Times New Roman" w:eastAsia="Calibri" w:hAnsi="Times New Roman" w:cs="Times New Roman"/>
          <w:i/>
          <w:sz w:val="26"/>
          <w:szCs w:val="26"/>
        </w:rPr>
        <w:t xml:space="preserve"> </w:t>
      </w:r>
      <w:r w:rsidRPr="00C15DD9">
        <w:rPr>
          <w:rFonts w:ascii="Times New Roman" w:eastAsia="Times New Roman" w:hAnsi="Times New Roman" w:cs="Times New Roman"/>
          <w:b/>
          <w:sz w:val="26"/>
          <w:szCs w:val="26"/>
          <w:lang w:eastAsia="ru-RU"/>
        </w:rPr>
        <w:t>Переходные положения</w:t>
      </w:r>
    </w:p>
    <w:p w:rsidR="00C15DD9" w:rsidRPr="00C15DD9" w:rsidRDefault="00C15DD9" w:rsidP="00FA47D7">
      <w:pPr>
        <w:spacing w:after="0" w:line="240" w:lineRule="auto"/>
        <w:ind w:firstLine="709"/>
        <w:jc w:val="center"/>
        <w:rPr>
          <w:rFonts w:ascii="Times New Roman" w:eastAsia="Times New Roman" w:hAnsi="Times New Roman" w:cs="Times New Roman"/>
          <w:b/>
          <w:sz w:val="26"/>
          <w:szCs w:val="26"/>
          <w:lang w:eastAsia="ru-RU"/>
        </w:rPr>
      </w:pPr>
    </w:p>
    <w:p w:rsidR="00C15DD9" w:rsidRPr="00C15DD9" w:rsidRDefault="00C15DD9" w:rsidP="00FA47D7">
      <w:pPr>
        <w:spacing w:after="0" w:line="240" w:lineRule="auto"/>
        <w:ind w:firstLine="709"/>
        <w:jc w:val="both"/>
        <w:rPr>
          <w:rFonts w:ascii="Times New Roman" w:eastAsia="Times New Roman" w:hAnsi="Times New Roman" w:cs="Times New Roman"/>
          <w:b/>
          <w:sz w:val="26"/>
          <w:szCs w:val="26"/>
          <w:lang w:eastAsia="ru-RU"/>
        </w:rPr>
      </w:pPr>
      <w:r w:rsidRPr="00C15DD9">
        <w:rPr>
          <w:rFonts w:ascii="Times New Roman" w:eastAsia="Calibri" w:hAnsi="Times New Roman" w:cs="Times New Roman"/>
          <w:sz w:val="26"/>
          <w:szCs w:val="26"/>
        </w:rPr>
        <w:t>38.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iCs/>
          <w:sz w:val="26"/>
          <w:szCs w:val="26"/>
        </w:rPr>
        <w:t>39. Включенные в ежегодный план плановые проверки, дата начала которых наступает после принятия настоящего Положения, проводятся в соответствии с настоящим Положением о муниципальном контроле.</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p>
    <w:p w:rsidR="00C15DD9" w:rsidRPr="00C15DD9" w:rsidRDefault="00C15DD9" w:rsidP="00FA47D7">
      <w:pPr>
        <w:spacing w:after="0" w:line="240" w:lineRule="auto"/>
        <w:ind w:firstLine="709"/>
        <w:jc w:val="center"/>
        <w:rPr>
          <w:rFonts w:ascii="Times New Roman" w:eastAsia="Calibri" w:hAnsi="Times New Roman" w:cs="Times New Roman"/>
          <w:b/>
          <w:sz w:val="26"/>
          <w:szCs w:val="26"/>
        </w:rPr>
      </w:pPr>
      <w:r w:rsidRPr="00C15DD9">
        <w:rPr>
          <w:rFonts w:ascii="Times New Roman" w:eastAsia="Calibri" w:hAnsi="Times New Roman" w:cs="Times New Roman"/>
          <w:b/>
          <w:sz w:val="26"/>
          <w:szCs w:val="26"/>
          <w:lang w:val="en-US"/>
        </w:rPr>
        <w:t>V</w:t>
      </w:r>
      <w:r w:rsidRPr="00C15DD9">
        <w:rPr>
          <w:rFonts w:ascii="Times New Roman" w:eastAsia="Calibri" w:hAnsi="Times New Roman" w:cs="Times New Roman"/>
          <w:b/>
          <w:sz w:val="26"/>
          <w:szCs w:val="26"/>
        </w:rPr>
        <w:t>I</w:t>
      </w:r>
      <w:r w:rsidRPr="00C15DD9">
        <w:rPr>
          <w:rFonts w:ascii="Times New Roman" w:eastAsia="Calibri" w:hAnsi="Times New Roman" w:cs="Times New Roman"/>
          <w:b/>
          <w:sz w:val="26"/>
          <w:szCs w:val="26"/>
          <w:lang w:val="en-US"/>
        </w:rPr>
        <w:t>II</w:t>
      </w:r>
      <w:r w:rsidRPr="00C15DD9">
        <w:rPr>
          <w:rFonts w:ascii="Times New Roman" w:eastAsia="Calibri" w:hAnsi="Times New Roman" w:cs="Times New Roman"/>
          <w:b/>
          <w:sz w:val="26"/>
          <w:szCs w:val="26"/>
        </w:rPr>
        <w:t>. Ключевые показатели вида контроля и их целевые значения</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p>
    <w:p w:rsidR="00C15DD9" w:rsidRPr="00C15DD9" w:rsidRDefault="00C15DD9" w:rsidP="00FA47D7">
      <w:pPr>
        <w:autoSpaceDE w:val="0"/>
        <w:autoSpaceDN w:val="0"/>
        <w:adjustRightInd w:val="0"/>
        <w:spacing w:after="0" w:line="240" w:lineRule="auto"/>
        <w:ind w:firstLine="567"/>
        <w:jc w:val="both"/>
        <w:rPr>
          <w:rFonts w:ascii="Times New Roman" w:eastAsia="Calibri" w:hAnsi="Times New Roman" w:cs="Times New Roman"/>
          <w:sz w:val="26"/>
          <w:szCs w:val="26"/>
        </w:rPr>
      </w:pPr>
      <w:r w:rsidRPr="00C15DD9">
        <w:rPr>
          <w:rFonts w:ascii="Times New Roman" w:eastAsia="Times New Roman" w:hAnsi="Times New Roman" w:cs="Times New Roman"/>
          <w:sz w:val="26"/>
          <w:szCs w:val="26"/>
          <w:lang w:eastAsia="ru-RU"/>
        </w:rPr>
        <w:t xml:space="preserve">40. </w:t>
      </w:r>
      <w:r w:rsidRPr="00C15DD9">
        <w:rPr>
          <w:rFonts w:ascii="Times New Roman" w:eastAsia="Calibri" w:hAnsi="Times New Roman" w:cs="Times New Roman"/>
          <w:sz w:val="26"/>
          <w:szCs w:val="26"/>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В систему показателей результативности и эффективности деятельности входят:</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15DD9" w:rsidRPr="00C15DD9" w:rsidRDefault="00C15DD9" w:rsidP="00FA47D7">
      <w:pPr>
        <w:spacing w:after="0" w:line="240" w:lineRule="auto"/>
        <w:ind w:firstLine="709"/>
        <w:jc w:val="both"/>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41. Ключевыми показателями муниципального контроля являются: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C15DD9">
        <w:rPr>
          <w:rFonts w:ascii="Times New Roman" w:eastAsia="Calibri" w:hAnsi="Times New Roman" w:cs="Times New Roman"/>
          <w:sz w:val="26"/>
          <w:szCs w:val="26"/>
        </w:rPr>
        <w:t>Для муниципального контроля</w:t>
      </w:r>
      <w:r w:rsidRPr="00C15DD9">
        <w:rPr>
          <w:rFonts w:ascii="Times New Roman" w:eastAsia="Calibri" w:hAnsi="Times New Roman" w:cs="Times New Roman"/>
          <w:bCs/>
          <w:sz w:val="26"/>
          <w:szCs w:val="26"/>
        </w:rPr>
        <w:t xml:space="preserve"> в сфере благоустройства: </w:t>
      </w:r>
    </w:p>
    <w:p w:rsidR="00C15DD9" w:rsidRPr="00C15DD9" w:rsidRDefault="00C15DD9" w:rsidP="00FA47D7">
      <w:pPr>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 xml:space="preserve">Количество погибших вследствие нарушения правил благоустройства на территории </w:t>
      </w:r>
      <w:proofErr w:type="spellStart"/>
      <w:r w:rsidRPr="00C15DD9">
        <w:rPr>
          <w:rFonts w:ascii="Times New Roman" w:eastAsia="Calibri" w:hAnsi="Times New Roman" w:cs="Times New Roman"/>
          <w:sz w:val="26"/>
          <w:szCs w:val="26"/>
        </w:rPr>
        <w:t>Пискловского</w:t>
      </w:r>
      <w:proofErr w:type="spellEnd"/>
      <w:r w:rsidRPr="00C15DD9">
        <w:rPr>
          <w:rFonts w:ascii="Times New Roman" w:eastAsia="Calibri" w:hAnsi="Times New Roman" w:cs="Times New Roman"/>
          <w:sz w:val="26"/>
          <w:szCs w:val="26"/>
        </w:rPr>
        <w:t xml:space="preserve"> сельского поселения (рассчитывается в процентном соотношении на 10 000 населения)</w:t>
      </w:r>
      <w:r w:rsidRPr="00C15DD9">
        <w:rPr>
          <w:rFonts w:ascii="Times New Roman" w:eastAsia="Calibri" w:hAnsi="Times New Roman" w:cs="Times New Roman"/>
          <w:sz w:val="26"/>
          <w:szCs w:val="26"/>
          <w:lang w:eastAsia="ru-RU"/>
        </w:rPr>
        <w:t>;</w:t>
      </w:r>
    </w:p>
    <w:p w:rsidR="00C15DD9" w:rsidRPr="00C15DD9" w:rsidRDefault="00C15DD9" w:rsidP="00FA47D7">
      <w:pPr>
        <w:spacing w:after="0" w:line="240" w:lineRule="auto"/>
        <w:ind w:firstLine="709"/>
        <w:jc w:val="both"/>
        <w:rPr>
          <w:rFonts w:ascii="Times New Roman" w:eastAsia="Calibri" w:hAnsi="Times New Roman" w:cs="Times New Roman"/>
          <w:sz w:val="26"/>
          <w:szCs w:val="26"/>
          <w:lang w:eastAsia="ru-RU"/>
        </w:rPr>
      </w:pPr>
      <w:r w:rsidRPr="00C15DD9">
        <w:rPr>
          <w:rFonts w:ascii="Times New Roman" w:eastAsia="Calibri" w:hAnsi="Times New Roman" w:cs="Times New Roman"/>
          <w:sz w:val="26"/>
          <w:szCs w:val="26"/>
        </w:rPr>
        <w:t xml:space="preserve">Количество получивших вред здоровью вследствие нарушения </w:t>
      </w:r>
      <w:r w:rsidRPr="00C15DD9">
        <w:rPr>
          <w:rFonts w:ascii="Times New Roman" w:eastAsia="Calibri" w:hAnsi="Times New Roman" w:cs="Times New Roman"/>
          <w:sz w:val="26"/>
          <w:szCs w:val="26"/>
          <w:lang w:eastAsia="ru-RU"/>
        </w:rPr>
        <w:t xml:space="preserve">правил </w:t>
      </w:r>
      <w:r w:rsidRPr="00C15DD9">
        <w:rPr>
          <w:rFonts w:ascii="Times New Roman" w:eastAsia="Calibri" w:hAnsi="Times New Roman" w:cs="Times New Roman"/>
          <w:sz w:val="26"/>
          <w:szCs w:val="26"/>
        </w:rPr>
        <w:t xml:space="preserve">благоустройства на территории </w:t>
      </w:r>
      <w:proofErr w:type="spellStart"/>
      <w:r w:rsidRPr="00C15DD9">
        <w:rPr>
          <w:rFonts w:ascii="Times New Roman" w:eastAsia="Calibri" w:hAnsi="Times New Roman" w:cs="Times New Roman"/>
          <w:sz w:val="26"/>
          <w:szCs w:val="26"/>
        </w:rPr>
        <w:t>Пискловского</w:t>
      </w:r>
      <w:proofErr w:type="spellEnd"/>
      <w:r w:rsidRPr="00C15DD9">
        <w:rPr>
          <w:rFonts w:ascii="Times New Roman" w:eastAsia="Calibri" w:hAnsi="Times New Roman" w:cs="Times New Roman"/>
          <w:sz w:val="26"/>
          <w:szCs w:val="26"/>
        </w:rPr>
        <w:t xml:space="preserve"> сельского поселения (рассчитывается в процентном соотношении на 10 000 населения)</w:t>
      </w:r>
      <w:r w:rsidRPr="00C15DD9">
        <w:rPr>
          <w:rFonts w:ascii="Times New Roman" w:eastAsia="Calibri" w:hAnsi="Times New Roman" w:cs="Times New Roman"/>
          <w:sz w:val="26"/>
          <w:szCs w:val="26"/>
          <w:lang w:eastAsia="ru-RU"/>
        </w:rPr>
        <w:t>.</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42. Перечень индикативных показателей для муниципального контроля установлен приложением 1 к настоящему Положению.</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lastRenderedPageBreak/>
        <w:t>43.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r w:rsidRPr="00C15DD9">
        <w:rPr>
          <w:rFonts w:ascii="Times New Roman" w:eastAsia="Calibri" w:hAnsi="Times New Roman" w:cs="Times New Roman"/>
          <w:sz w:val="26"/>
          <w:szCs w:val="26"/>
        </w:rPr>
        <w:t>Отчет о достижении 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C15DD9" w:rsidRPr="00C15DD9" w:rsidRDefault="00C15DD9" w:rsidP="00FA47D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C15DD9" w:rsidRPr="00C15DD9" w:rsidRDefault="00C15DD9" w:rsidP="00FA47D7">
      <w:pPr>
        <w:spacing w:after="0" w:line="240" w:lineRule="auto"/>
        <w:ind w:firstLine="709"/>
        <w:jc w:val="right"/>
        <w:rPr>
          <w:rFonts w:ascii="Times New Roman" w:eastAsia="Times New Roman" w:hAnsi="Times New Roman" w:cs="Times New Roman"/>
          <w:sz w:val="26"/>
          <w:szCs w:val="26"/>
          <w:lang w:eastAsia="ru-RU"/>
        </w:rPr>
      </w:pPr>
    </w:p>
    <w:p w:rsidR="00C15DD9" w:rsidRPr="00C15DD9" w:rsidRDefault="00C15DD9" w:rsidP="00FA47D7">
      <w:pPr>
        <w:spacing w:after="0" w:line="240" w:lineRule="auto"/>
        <w:ind w:firstLine="709"/>
        <w:jc w:val="right"/>
        <w:rPr>
          <w:rFonts w:ascii="Times New Roman" w:eastAsia="Times New Roman" w:hAnsi="Times New Roman" w:cs="Times New Roman"/>
          <w:sz w:val="26"/>
          <w:szCs w:val="26"/>
          <w:lang w:eastAsia="ru-RU"/>
        </w:rPr>
      </w:pPr>
    </w:p>
    <w:p w:rsidR="00C15DD9" w:rsidRPr="00C15DD9" w:rsidRDefault="00C15DD9" w:rsidP="00FA47D7">
      <w:pPr>
        <w:spacing w:after="0" w:line="240" w:lineRule="auto"/>
        <w:ind w:firstLine="709"/>
        <w:jc w:val="right"/>
        <w:rPr>
          <w:rFonts w:ascii="Times New Roman" w:eastAsia="Times New Roman" w:hAnsi="Times New Roman" w:cs="Times New Roman"/>
          <w:sz w:val="26"/>
          <w:szCs w:val="26"/>
          <w:lang w:eastAsia="ru-RU"/>
        </w:rPr>
      </w:pPr>
    </w:p>
    <w:p w:rsidR="00C15DD9" w:rsidRPr="00C15DD9" w:rsidRDefault="00C15DD9" w:rsidP="00C15DD9">
      <w:pPr>
        <w:spacing w:after="0" w:line="240" w:lineRule="auto"/>
        <w:ind w:firstLine="709"/>
        <w:jc w:val="right"/>
        <w:rPr>
          <w:rFonts w:ascii="Times New Roman" w:eastAsia="Times New Roman" w:hAnsi="Times New Roman" w:cs="Times New Roman"/>
          <w:sz w:val="26"/>
          <w:szCs w:val="26"/>
          <w:lang w:eastAsia="ru-RU"/>
        </w:rPr>
      </w:pPr>
    </w:p>
    <w:p w:rsidR="00C15DD9" w:rsidRPr="00C15DD9" w:rsidRDefault="00C15DD9" w:rsidP="00C15DD9">
      <w:pPr>
        <w:spacing w:after="0" w:line="240" w:lineRule="auto"/>
        <w:ind w:firstLine="709"/>
        <w:jc w:val="right"/>
        <w:rPr>
          <w:rFonts w:ascii="Times New Roman" w:eastAsia="Times New Roman" w:hAnsi="Times New Roman" w:cs="Times New Roman"/>
          <w:sz w:val="26"/>
          <w:szCs w:val="26"/>
          <w:lang w:eastAsia="ru-RU"/>
        </w:rPr>
      </w:pPr>
    </w:p>
    <w:p w:rsidR="00C15DD9" w:rsidRPr="00C15DD9" w:rsidRDefault="00C15DD9" w:rsidP="00C15DD9">
      <w:pPr>
        <w:spacing w:after="0" w:line="240" w:lineRule="auto"/>
        <w:ind w:firstLine="709"/>
        <w:jc w:val="right"/>
        <w:rPr>
          <w:rFonts w:ascii="Times New Roman" w:eastAsia="Times New Roman" w:hAnsi="Times New Roman" w:cs="Times New Roman"/>
          <w:sz w:val="26"/>
          <w:szCs w:val="26"/>
          <w:lang w:eastAsia="ru-RU"/>
        </w:rPr>
      </w:pPr>
    </w:p>
    <w:p w:rsidR="00C15DD9" w:rsidRPr="00457551" w:rsidRDefault="00C15DD9" w:rsidP="00C15DD9">
      <w:pPr>
        <w:spacing w:after="0" w:line="240" w:lineRule="auto"/>
        <w:rPr>
          <w:rFonts w:ascii="Times New Roman" w:eastAsia="Times New Roman" w:hAnsi="Times New Roman" w:cs="Times New Roman"/>
          <w:sz w:val="26"/>
          <w:szCs w:val="26"/>
          <w:lang w:eastAsia="ru-RU"/>
        </w:rPr>
      </w:pPr>
    </w:p>
    <w:p w:rsidR="007102BE" w:rsidRPr="00C15DD9" w:rsidRDefault="007102BE" w:rsidP="00C15DD9">
      <w:pPr>
        <w:spacing w:after="0" w:line="240" w:lineRule="auto"/>
        <w:rPr>
          <w:rFonts w:ascii="Times New Roman" w:eastAsia="Times New Roman" w:hAnsi="Times New Roman" w:cs="Times New Roman"/>
          <w:sz w:val="26"/>
          <w:szCs w:val="26"/>
          <w:lang w:eastAsia="ru-RU"/>
        </w:rPr>
      </w:pPr>
    </w:p>
    <w:p w:rsidR="00C15DD9" w:rsidRDefault="00C15DD9"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Default="00457551" w:rsidP="00C15DD9">
      <w:pPr>
        <w:spacing w:after="0" w:line="240" w:lineRule="auto"/>
        <w:rPr>
          <w:rFonts w:ascii="Times New Roman" w:eastAsia="Times New Roman" w:hAnsi="Times New Roman" w:cs="Times New Roman"/>
          <w:sz w:val="26"/>
          <w:szCs w:val="26"/>
          <w:lang w:eastAsia="ru-RU"/>
        </w:rPr>
      </w:pPr>
    </w:p>
    <w:p w:rsidR="00457551" w:rsidRPr="00C15DD9" w:rsidRDefault="00457551" w:rsidP="00C15DD9">
      <w:pPr>
        <w:spacing w:after="0" w:line="240" w:lineRule="auto"/>
        <w:rPr>
          <w:rFonts w:ascii="Times New Roman" w:eastAsia="Times New Roman" w:hAnsi="Times New Roman" w:cs="Times New Roman"/>
          <w:sz w:val="26"/>
          <w:szCs w:val="26"/>
          <w:lang w:eastAsia="ru-RU"/>
        </w:rPr>
      </w:pPr>
    </w:p>
    <w:p w:rsidR="00C15DD9" w:rsidRPr="00C15DD9" w:rsidRDefault="00C15DD9" w:rsidP="00C15DD9">
      <w:pPr>
        <w:spacing w:after="0" w:line="240" w:lineRule="auto"/>
        <w:ind w:firstLine="709"/>
        <w:jc w:val="right"/>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lastRenderedPageBreak/>
        <w:t xml:space="preserve">Приложение 1 </w:t>
      </w:r>
    </w:p>
    <w:p w:rsidR="00C15DD9" w:rsidRPr="00C15DD9" w:rsidRDefault="00C15DD9" w:rsidP="00C15DD9">
      <w:pPr>
        <w:spacing w:after="0" w:line="240" w:lineRule="auto"/>
        <w:ind w:firstLine="709"/>
        <w:jc w:val="right"/>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к Положению о муниципальном контроле</w:t>
      </w:r>
    </w:p>
    <w:p w:rsidR="00457551" w:rsidRDefault="00C15DD9" w:rsidP="00C15DD9">
      <w:pPr>
        <w:spacing w:after="0" w:line="240" w:lineRule="auto"/>
        <w:ind w:firstLine="709"/>
        <w:jc w:val="right"/>
        <w:rPr>
          <w:rFonts w:ascii="Times New Roman" w:eastAsia="Times New Roman" w:hAnsi="Times New Roman" w:cs="Times New Roman"/>
          <w:sz w:val="26"/>
          <w:szCs w:val="26"/>
          <w:lang w:eastAsia="ru-RU"/>
        </w:rPr>
      </w:pPr>
      <w:r w:rsidRPr="00C15DD9">
        <w:rPr>
          <w:rFonts w:ascii="Times New Roman" w:eastAsia="Times New Roman" w:hAnsi="Times New Roman" w:cs="Times New Roman"/>
          <w:sz w:val="26"/>
          <w:szCs w:val="26"/>
          <w:lang w:eastAsia="ru-RU"/>
        </w:rPr>
        <w:t>в сфере благоустройства</w:t>
      </w:r>
      <w:r w:rsidR="00457551">
        <w:rPr>
          <w:rFonts w:ascii="Times New Roman" w:eastAsia="Times New Roman" w:hAnsi="Times New Roman" w:cs="Times New Roman"/>
          <w:sz w:val="26"/>
          <w:szCs w:val="26"/>
          <w:lang w:eastAsia="ru-RU"/>
        </w:rPr>
        <w:t xml:space="preserve"> на территории</w:t>
      </w:r>
    </w:p>
    <w:p w:rsidR="00C15DD9" w:rsidRPr="00C15DD9" w:rsidRDefault="00457551" w:rsidP="00C15DD9">
      <w:pPr>
        <w:spacing w:after="0" w:line="240" w:lineRule="auto"/>
        <w:ind w:firstLine="709"/>
        <w:jc w:val="right"/>
        <w:rPr>
          <w:rFonts w:ascii="Times New Roman" w:eastAsia="Times New Roman" w:hAnsi="Times New Roman" w:cs="Times New Roman"/>
          <w:i/>
          <w:sz w:val="26"/>
          <w:szCs w:val="26"/>
          <w:lang w:eastAsia="ru-RU"/>
        </w:rPr>
      </w:pPr>
      <w:proofErr w:type="spellStart"/>
      <w:r>
        <w:rPr>
          <w:rFonts w:ascii="Times New Roman" w:eastAsia="Times New Roman" w:hAnsi="Times New Roman" w:cs="Times New Roman"/>
          <w:sz w:val="26"/>
          <w:szCs w:val="26"/>
          <w:lang w:eastAsia="ru-RU"/>
        </w:rPr>
        <w:t>Пискловского</w:t>
      </w:r>
      <w:proofErr w:type="spellEnd"/>
      <w:r>
        <w:rPr>
          <w:rFonts w:ascii="Times New Roman" w:eastAsia="Times New Roman" w:hAnsi="Times New Roman" w:cs="Times New Roman"/>
          <w:sz w:val="26"/>
          <w:szCs w:val="26"/>
          <w:lang w:eastAsia="ru-RU"/>
        </w:rPr>
        <w:t xml:space="preserve"> сельского поселения</w:t>
      </w:r>
      <w:bookmarkStart w:id="1" w:name="_GoBack"/>
      <w:bookmarkEnd w:id="1"/>
      <w:r>
        <w:rPr>
          <w:rFonts w:ascii="Times New Roman" w:eastAsia="Times New Roman" w:hAnsi="Times New Roman" w:cs="Times New Roman"/>
          <w:sz w:val="26"/>
          <w:szCs w:val="26"/>
          <w:lang w:eastAsia="ru-RU"/>
        </w:rPr>
        <w:t xml:space="preserve"> </w:t>
      </w:r>
    </w:p>
    <w:p w:rsidR="00C15DD9" w:rsidRPr="00C15DD9" w:rsidRDefault="00C15DD9" w:rsidP="00C15DD9">
      <w:pPr>
        <w:spacing w:after="0" w:line="240" w:lineRule="auto"/>
        <w:ind w:firstLine="709"/>
        <w:jc w:val="both"/>
        <w:rPr>
          <w:rFonts w:ascii="Times New Roman" w:eastAsia="Times New Roman" w:hAnsi="Times New Roman" w:cs="Times New Roman"/>
          <w:sz w:val="26"/>
          <w:szCs w:val="26"/>
          <w:lang w:eastAsia="ru-RU"/>
        </w:rPr>
      </w:pPr>
    </w:p>
    <w:p w:rsidR="00C15DD9" w:rsidRPr="00C15DD9" w:rsidRDefault="00C15DD9" w:rsidP="00C15DD9">
      <w:pPr>
        <w:spacing w:after="0" w:line="240" w:lineRule="auto"/>
        <w:ind w:firstLine="709"/>
        <w:jc w:val="center"/>
        <w:rPr>
          <w:rFonts w:ascii="Times New Roman" w:eastAsia="Calibri" w:hAnsi="Times New Roman" w:cs="Times New Roman"/>
          <w:i/>
          <w:sz w:val="26"/>
          <w:szCs w:val="26"/>
        </w:rPr>
      </w:pPr>
      <w:r w:rsidRPr="00C15DD9">
        <w:rPr>
          <w:rFonts w:ascii="Times New Roman" w:eastAsia="Calibri" w:hAnsi="Times New Roman" w:cs="Times New Roman"/>
          <w:sz w:val="26"/>
          <w:szCs w:val="26"/>
        </w:rPr>
        <w:t>Индикативные показатели, рекомендуемые для оценки эффективности контрольной деятельности</w:t>
      </w:r>
      <w:r w:rsidRPr="00C15DD9">
        <w:rPr>
          <w:rFonts w:ascii="Times New Roman" w:eastAsia="Calibri" w:hAnsi="Times New Roman" w:cs="Times New Roman"/>
          <w:i/>
          <w:sz w:val="26"/>
          <w:szCs w:val="26"/>
        </w:rPr>
        <w:t xml:space="preserve"> </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7065"/>
      </w:tblGrid>
      <w:tr w:rsidR="00C15DD9" w:rsidRPr="00C15DD9" w:rsidTr="00B84AE5">
        <w:trPr>
          <w:trHeight w:val="144"/>
        </w:trPr>
        <w:tc>
          <w:tcPr>
            <w:tcW w:w="9781" w:type="dxa"/>
            <w:gridSpan w:val="2"/>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Удовлетворённость п</w:t>
            </w:r>
            <w:r w:rsidR="00330E29">
              <w:rPr>
                <w:rFonts w:ascii="Times New Roman" w:eastAsia="Times New Roman" w:hAnsi="Times New Roman" w:cs="Times New Roman"/>
                <w:sz w:val="24"/>
                <w:szCs w:val="24"/>
                <w:lang w:eastAsia="ru-RU"/>
              </w:rPr>
              <w:t xml:space="preserve">редпринимательского сообщества </w:t>
            </w:r>
            <w:r w:rsidRPr="00C15DD9">
              <w:rPr>
                <w:rFonts w:ascii="Times New Roman" w:eastAsia="Times New Roman" w:hAnsi="Times New Roman" w:cs="Times New Roman"/>
                <w:sz w:val="24"/>
                <w:szCs w:val="24"/>
                <w:lang w:eastAsia="ru-RU"/>
              </w:rPr>
              <w:t>контрольной деятельностью в подконтрольной сфере</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C15DD9" w:rsidRPr="00C15DD9" w:rsidTr="00B84AE5">
        <w:trPr>
          <w:trHeight w:val="144"/>
        </w:trPr>
        <w:tc>
          <w:tcPr>
            <w:tcW w:w="9781" w:type="dxa"/>
            <w:gridSpan w:val="2"/>
          </w:tcPr>
          <w:p w:rsidR="00C15DD9" w:rsidRPr="00C15DD9" w:rsidRDefault="00C15DD9" w:rsidP="00C15D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15DD9">
              <w:rPr>
                <w:rFonts w:ascii="Times New Roman" w:eastAsia="Times New Roman" w:hAnsi="Times New Roman" w:cs="Times New Roman"/>
                <w:i/>
                <w:sz w:val="24"/>
                <w:szCs w:val="24"/>
                <w:lang w:eastAsia="ru-RU"/>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субъектов, у которых были устранены нарушения, выявленные в результате проведения контрольных мероприятий</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w:t>
            </w:r>
            <w:r w:rsidRPr="00C15DD9">
              <w:rPr>
                <w:rFonts w:ascii="Times New Roman" w:eastAsia="Times New Roman" w:hAnsi="Times New Roman" w:cs="Times New Roman"/>
                <w:i/>
                <w:sz w:val="24"/>
                <w:szCs w:val="24"/>
                <w:lang w:eastAsia="ru-RU"/>
              </w:rPr>
              <w:t>для расчета используются значения строк 03, 23 «1-контроль»)</w:t>
            </w:r>
          </w:p>
        </w:tc>
      </w:tr>
      <w:tr w:rsidR="00C15DD9" w:rsidRPr="00C15DD9" w:rsidTr="00C15DD9">
        <w:trPr>
          <w:trHeight w:val="144"/>
        </w:trPr>
        <w:tc>
          <w:tcPr>
            <w:tcW w:w="2716" w:type="dxa"/>
            <w:shd w:val="clear" w:color="auto" w:fill="FFFFFF"/>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65" w:type="dxa"/>
            <w:shd w:val="clear" w:color="auto" w:fill="FFFFFF"/>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C15DD9">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 xml:space="preserve">Количество </w:t>
            </w:r>
            <w:r w:rsidRPr="00C15DD9">
              <w:rPr>
                <w:rFonts w:ascii="Times New Roman" w:eastAsia="Times New Roman" w:hAnsi="Times New Roman" w:cs="Times New Roman"/>
                <w:sz w:val="24"/>
                <w:szCs w:val="24"/>
                <w:lang w:eastAsia="ru-RU"/>
              </w:rPr>
              <w:lastRenderedPageBreak/>
              <w:t>сотрудников, прошедших в течение последних 3 лет программы повышения квалификации</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lastRenderedPageBreak/>
              <w:t xml:space="preserve">показатель устанавливается из числа сотрудников, в должностные </w:t>
            </w:r>
            <w:r w:rsidRPr="00C15DD9">
              <w:rPr>
                <w:rFonts w:ascii="Times New Roman" w:eastAsia="Times New Roman" w:hAnsi="Times New Roman" w:cs="Times New Roman"/>
                <w:sz w:val="24"/>
                <w:szCs w:val="24"/>
                <w:lang w:eastAsia="ru-RU"/>
              </w:rPr>
              <w:lastRenderedPageBreak/>
              <w:t xml:space="preserve">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C15DD9" w:rsidRPr="00C15DD9" w:rsidTr="00B84AE5">
        <w:trPr>
          <w:trHeight w:val="144"/>
        </w:trPr>
        <w:tc>
          <w:tcPr>
            <w:tcW w:w="9781" w:type="dxa"/>
            <w:gridSpan w:val="2"/>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lastRenderedPageBreak/>
              <w:t>Индикативные показатели, характеризующие параметры проведенных мероприятий</w:t>
            </w: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ind w:right="-40"/>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плановых контрольных (надзорных) мероприятий</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C15DD9">
              <w:rPr>
                <w:rFonts w:ascii="Times New Roman" w:eastAsia="Times New Roman" w:hAnsi="Times New Roman" w:cs="Times New Roman"/>
                <w:sz w:val="24"/>
                <w:szCs w:val="24"/>
                <w:lang w:eastAsia="ru-RU"/>
              </w:rPr>
              <w:t>показатель устанавливается в процентах от общего количества контрольных (надзорных) мероприятий, проведённых в отчётном году</w:t>
            </w: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внеплановых контрольных (надзорных) мероприятий</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показатель устанавливается в процентах от общего количества контрольных (надзорных) мероприятий, проведённых в отчётном году</w:t>
            </w: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документарных контрольных (надзорных) мероприятий</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показатель устанавливается в процентах от общего количества проведенных контрольных (надзорных) мероприятий</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15DD9">
              <w:rPr>
                <w:rFonts w:ascii="Times New Roman" w:eastAsia="Times New Roman" w:hAnsi="Times New Roman" w:cs="Times New Roman"/>
                <w:i/>
                <w:sz w:val="24"/>
                <w:szCs w:val="24"/>
                <w:lang w:eastAsia="ru-RU"/>
              </w:rPr>
              <w:t xml:space="preserve"> (для расчета используются значения строк 01, 14 «1-контроль»)</w:t>
            </w: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контрольных (надзорных) мероприятий, проведённых дистанционно</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показатель устанавливается в процентах от общего количества проведенных контрольных (надзорных) мероприятий</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i/>
                <w:sz w:val="24"/>
                <w:szCs w:val="24"/>
                <w:lang w:eastAsia="ru-RU"/>
              </w:rPr>
            </w:pPr>
          </w:p>
          <w:p w:rsidR="00C15DD9" w:rsidRPr="00C15DD9" w:rsidRDefault="00C15DD9" w:rsidP="00C15DD9">
            <w:pPr>
              <w:autoSpaceDE w:val="0"/>
              <w:autoSpaceDN w:val="0"/>
              <w:adjustRightInd w:val="0"/>
              <w:spacing w:after="0" w:line="240" w:lineRule="auto"/>
              <w:jc w:val="both"/>
              <w:rPr>
                <w:rFonts w:ascii="Times New Roman" w:eastAsia="Calibri" w:hAnsi="Times New Roman" w:cs="Times New Roman"/>
                <w:i/>
                <w:sz w:val="24"/>
                <w:szCs w:val="24"/>
              </w:rPr>
            </w:pPr>
            <w:r w:rsidRPr="00C15DD9">
              <w:rPr>
                <w:rFonts w:ascii="Times New Roman" w:eastAsia="Calibri" w:hAnsi="Times New Roman" w:cs="Times New Roman"/>
                <w:i/>
                <w:sz w:val="24"/>
                <w:szCs w:val="24"/>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контрольных (надзорных) мероприятий, на результаты которых поданы жалобы</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 xml:space="preserve">показатель устанавливается в процентах от общего числа проведенных контрольных (надзорных) мероприятий </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i/>
                <w:sz w:val="24"/>
                <w:szCs w:val="24"/>
                <w:lang w:eastAsia="ru-RU"/>
              </w:rPr>
              <w:t>(строка 01 «1-контроль»)</w:t>
            </w: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контрольных (надзорных) мероприятий, результаты которых были признаны недействительными</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w:t>
            </w:r>
            <w:r w:rsidRPr="00C15DD9">
              <w:rPr>
                <w:rFonts w:ascii="Times New Roman" w:eastAsia="Times New Roman" w:hAnsi="Times New Roman" w:cs="Times New Roman"/>
                <w:i/>
                <w:sz w:val="24"/>
                <w:szCs w:val="24"/>
                <w:lang w:eastAsia="ru-RU"/>
              </w:rPr>
              <w:t>для расчета используются значения строк 01, 45 «1-контроль»)</w:t>
            </w:r>
          </w:p>
        </w:tc>
      </w:tr>
      <w:tr w:rsidR="00C15DD9" w:rsidRPr="00C15DD9" w:rsidTr="00B84AE5">
        <w:trPr>
          <w:trHeight w:val="144"/>
        </w:trPr>
        <w:tc>
          <w:tcPr>
            <w:tcW w:w="9781" w:type="dxa"/>
            <w:gridSpan w:val="2"/>
          </w:tcPr>
          <w:p w:rsidR="00C15DD9" w:rsidRPr="00C15DD9" w:rsidRDefault="00C15DD9" w:rsidP="00C15DD9">
            <w:pPr>
              <w:autoSpaceDE w:val="0"/>
              <w:autoSpaceDN w:val="0"/>
              <w:adjustRightInd w:val="0"/>
              <w:spacing w:after="200" w:line="276" w:lineRule="auto"/>
              <w:jc w:val="center"/>
              <w:rPr>
                <w:rFonts w:ascii="Times New Roman" w:eastAsia="Calibri" w:hAnsi="Times New Roman" w:cs="Times New Roman"/>
                <w:sz w:val="24"/>
                <w:szCs w:val="24"/>
              </w:rPr>
            </w:pPr>
            <w:r w:rsidRPr="00C15DD9">
              <w:rPr>
                <w:rFonts w:ascii="Times New Roman" w:eastAsia="Calibri"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C15DD9" w:rsidRPr="00C15DD9" w:rsidTr="00B84AE5">
        <w:trPr>
          <w:trHeight w:val="14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 xml:space="preserve">Доля контрольных мероприятий, по итогам которых по результатам выявленных правонарушений были возбуждены дела об </w:t>
            </w:r>
            <w:r w:rsidRPr="00C15DD9">
              <w:rPr>
                <w:rFonts w:ascii="Times New Roman" w:eastAsia="Times New Roman" w:hAnsi="Times New Roman" w:cs="Times New Roman"/>
                <w:sz w:val="24"/>
                <w:szCs w:val="24"/>
                <w:lang w:eastAsia="ru-RU"/>
              </w:rPr>
              <w:lastRenderedPageBreak/>
              <w:t xml:space="preserve">административных правонарушениях </w:t>
            </w:r>
          </w:p>
        </w:tc>
        <w:tc>
          <w:tcPr>
            <w:tcW w:w="7065" w:type="dxa"/>
          </w:tcPr>
          <w:p w:rsidR="00C15DD9" w:rsidRPr="00C15DD9" w:rsidRDefault="00C15DD9" w:rsidP="00C15DD9">
            <w:pPr>
              <w:widowControl w:val="0"/>
              <w:autoSpaceDE w:val="0"/>
              <w:autoSpaceDN w:val="0"/>
              <w:spacing w:after="0" w:line="240" w:lineRule="auto"/>
              <w:ind w:firstLine="298"/>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lastRenderedPageBreak/>
              <w:t xml:space="preserve">Показатель устанавливается в процентах от общего числа контрольных мероприятий, по итогам которых были выявлены правонарушения. </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15DD9">
              <w:rPr>
                <w:rFonts w:ascii="Times New Roman" w:eastAsia="Times New Roman" w:hAnsi="Times New Roman" w:cs="Times New Roman"/>
                <w:sz w:val="24"/>
                <w:szCs w:val="24"/>
                <w:lang w:eastAsia="ru-RU"/>
              </w:rPr>
              <w:t>(</w:t>
            </w:r>
            <w:r w:rsidRPr="00C15DD9">
              <w:rPr>
                <w:rFonts w:ascii="Times New Roman" w:eastAsia="Times New Roman" w:hAnsi="Times New Roman" w:cs="Times New Roman"/>
                <w:i/>
                <w:sz w:val="24"/>
                <w:szCs w:val="24"/>
                <w:lang w:eastAsia="ru-RU"/>
              </w:rPr>
              <w:t>для расчета показателя используются значения строк 19, 24 «1-контроль»)</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15DD9" w:rsidRPr="00C15DD9" w:rsidTr="00B84AE5">
        <w:trPr>
          <w:trHeight w:val="736"/>
        </w:trPr>
        <w:tc>
          <w:tcPr>
            <w:tcW w:w="9781" w:type="dxa"/>
            <w:gridSpan w:val="2"/>
          </w:tcPr>
          <w:p w:rsidR="00C15DD9" w:rsidRPr="00C15DD9" w:rsidRDefault="00C15DD9" w:rsidP="00C15DD9">
            <w:pPr>
              <w:autoSpaceDE w:val="0"/>
              <w:autoSpaceDN w:val="0"/>
              <w:adjustRightInd w:val="0"/>
              <w:spacing w:after="200" w:line="240" w:lineRule="auto"/>
              <w:jc w:val="center"/>
              <w:rPr>
                <w:rFonts w:ascii="Times New Roman" w:eastAsia="Calibri" w:hAnsi="Times New Roman" w:cs="Times New Roman"/>
                <w:sz w:val="24"/>
                <w:szCs w:val="24"/>
              </w:rPr>
            </w:pPr>
            <w:r w:rsidRPr="00C15DD9">
              <w:rPr>
                <w:rFonts w:ascii="Times New Roman" w:eastAsia="Calibri" w:hAnsi="Times New Roman" w:cs="Times New Roman"/>
                <w:sz w:val="24"/>
                <w:szCs w:val="24"/>
              </w:rPr>
              <w:t>Индикативные показатели, характ</w:t>
            </w:r>
            <w:r>
              <w:rPr>
                <w:rFonts w:ascii="Times New Roman" w:eastAsia="Calibri" w:hAnsi="Times New Roman" w:cs="Times New Roman"/>
                <w:sz w:val="24"/>
                <w:szCs w:val="24"/>
              </w:rPr>
              <w:t>еризующие параметры проведенных</w:t>
            </w:r>
            <w:r w:rsidRPr="00C15DD9">
              <w:rPr>
                <w:rFonts w:ascii="Times New Roman" w:eastAsia="Calibri" w:hAnsi="Times New Roman" w:cs="Times New Roman"/>
                <w:sz w:val="24"/>
                <w:szCs w:val="24"/>
              </w:rPr>
              <w:t xml:space="preserve">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15DD9" w:rsidRPr="00C15DD9" w:rsidTr="00B84AE5">
        <w:trPr>
          <w:trHeight w:val="464"/>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7065"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устанавливается общий показатель по типам проводимых профилактических мероприятий, в том числе предостережения</w:t>
            </w:r>
          </w:p>
        </w:tc>
      </w:tr>
      <w:tr w:rsidR="00C15DD9" w:rsidRPr="00C15DD9" w:rsidTr="00B84AE5">
        <w:trPr>
          <w:trHeight w:val="342"/>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Доля субъектов, в отношении которых проведены профилактические мероприятия</w:t>
            </w:r>
          </w:p>
        </w:tc>
        <w:tc>
          <w:tcPr>
            <w:tcW w:w="7065" w:type="dxa"/>
          </w:tcPr>
          <w:p w:rsidR="00C15DD9" w:rsidRPr="00C15DD9" w:rsidRDefault="00C15DD9" w:rsidP="00C15DD9">
            <w:pPr>
              <w:widowControl w:val="0"/>
              <w:autoSpaceDE w:val="0"/>
              <w:autoSpaceDN w:val="0"/>
              <w:spacing w:after="0" w:line="240" w:lineRule="auto"/>
              <w:ind w:firstLine="298"/>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подконтрольных субъектов. </w:t>
            </w:r>
          </w:p>
          <w:p w:rsidR="00C15DD9" w:rsidRPr="00C15DD9" w:rsidRDefault="00C15DD9" w:rsidP="00C15DD9">
            <w:pPr>
              <w:widowControl w:val="0"/>
              <w:autoSpaceDE w:val="0"/>
              <w:autoSpaceDN w:val="0"/>
              <w:spacing w:after="0" w:line="240" w:lineRule="auto"/>
              <w:ind w:firstLine="298"/>
              <w:jc w:val="both"/>
              <w:rPr>
                <w:rFonts w:ascii="Times New Roman" w:eastAsia="Times New Roman" w:hAnsi="Times New Roman" w:cs="Times New Roman"/>
                <w:i/>
                <w:sz w:val="24"/>
                <w:szCs w:val="24"/>
                <w:lang w:eastAsia="ru-RU"/>
              </w:rPr>
            </w:pPr>
            <w:r w:rsidRPr="00C15DD9">
              <w:rPr>
                <w:rFonts w:ascii="Times New Roman" w:eastAsia="Times New Roman" w:hAnsi="Times New Roman" w:cs="Times New Roman"/>
                <w:sz w:val="24"/>
                <w:szCs w:val="24"/>
                <w:lang w:eastAsia="ru-RU"/>
              </w:rPr>
              <w:t>(</w:t>
            </w:r>
            <w:r w:rsidRPr="00C15DD9">
              <w:rPr>
                <w:rFonts w:ascii="Times New Roman" w:eastAsia="Times New Roman" w:hAnsi="Times New Roman" w:cs="Times New Roman"/>
                <w:i/>
                <w:sz w:val="24"/>
                <w:szCs w:val="24"/>
                <w:lang w:eastAsia="ru-RU"/>
              </w:rPr>
              <w:t>для расчета показателя используется значение строки 50 «1-контроль»)</w:t>
            </w:r>
          </w:p>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15DD9" w:rsidRPr="00C15DD9" w:rsidTr="00B84AE5">
        <w:trPr>
          <w:trHeight w:val="342"/>
        </w:trPr>
        <w:tc>
          <w:tcPr>
            <w:tcW w:w="2716" w:type="dxa"/>
          </w:tcPr>
          <w:p w:rsidR="00C15DD9" w:rsidRPr="00C15DD9" w:rsidRDefault="00C15DD9" w:rsidP="00C15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15DD9">
              <w:rPr>
                <w:rFonts w:ascii="Times New Roman" w:eastAsia="Times New Roman" w:hAnsi="Times New Roman" w:cs="Times New Roman"/>
                <w:sz w:val="24"/>
                <w:szCs w:val="24"/>
                <w:lang w:eastAsia="ru-RU"/>
              </w:rPr>
              <w:t xml:space="preserve">Иные показатели </w:t>
            </w:r>
          </w:p>
        </w:tc>
        <w:tc>
          <w:tcPr>
            <w:tcW w:w="7065" w:type="dxa"/>
          </w:tcPr>
          <w:p w:rsidR="00C15DD9" w:rsidRPr="00C15DD9" w:rsidRDefault="00C15DD9" w:rsidP="00C15DD9">
            <w:pPr>
              <w:widowControl w:val="0"/>
              <w:autoSpaceDE w:val="0"/>
              <w:autoSpaceDN w:val="0"/>
              <w:spacing w:after="0" w:line="240" w:lineRule="auto"/>
              <w:ind w:firstLine="298"/>
              <w:jc w:val="both"/>
              <w:rPr>
                <w:rFonts w:ascii="Times New Roman" w:eastAsia="Times New Roman" w:hAnsi="Times New Roman" w:cs="Times New Roman"/>
                <w:sz w:val="24"/>
                <w:szCs w:val="24"/>
                <w:lang w:eastAsia="ru-RU"/>
              </w:rPr>
            </w:pPr>
          </w:p>
        </w:tc>
      </w:tr>
    </w:tbl>
    <w:p w:rsidR="00C15DD9" w:rsidRPr="00C15DD9" w:rsidRDefault="00C15DD9" w:rsidP="00C15DD9">
      <w:pPr>
        <w:spacing w:after="0" w:line="240" w:lineRule="auto"/>
        <w:ind w:firstLine="709"/>
        <w:jc w:val="center"/>
        <w:rPr>
          <w:rFonts w:ascii="Times New Roman" w:eastAsia="Calibri" w:hAnsi="Times New Roman" w:cs="Times New Roman"/>
          <w:sz w:val="28"/>
          <w:szCs w:val="28"/>
        </w:rPr>
      </w:pPr>
    </w:p>
    <w:p w:rsidR="00C15DD9" w:rsidRPr="00C15DD9" w:rsidRDefault="00C15DD9" w:rsidP="00C15DD9">
      <w:pPr>
        <w:spacing w:after="0" w:line="240" w:lineRule="auto"/>
        <w:ind w:firstLine="709"/>
        <w:jc w:val="right"/>
        <w:rPr>
          <w:rFonts w:ascii="Times New Roman" w:eastAsia="Times New Roman" w:hAnsi="Times New Roman" w:cs="Times New Roman"/>
          <w:sz w:val="28"/>
          <w:szCs w:val="28"/>
          <w:lang w:eastAsia="ru-RU"/>
        </w:rPr>
      </w:pPr>
    </w:p>
    <w:p w:rsidR="0055670D" w:rsidRPr="00DF463C" w:rsidRDefault="0055670D" w:rsidP="002E437C">
      <w:pPr>
        <w:spacing w:after="0"/>
        <w:rPr>
          <w:sz w:val="26"/>
          <w:szCs w:val="26"/>
        </w:rPr>
      </w:pPr>
    </w:p>
    <w:sectPr w:rsidR="0055670D" w:rsidRPr="00DF463C" w:rsidSect="00A04FD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F02D9"/>
    <w:multiLevelType w:val="hybridMultilevel"/>
    <w:tmpl w:val="5DB8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806DD2"/>
    <w:multiLevelType w:val="hybridMultilevel"/>
    <w:tmpl w:val="EBDAB932"/>
    <w:lvl w:ilvl="0" w:tplc="53AA3250">
      <w:start w:val="1"/>
      <w:numFmt w:val="decimal"/>
      <w:lvlText w:val="%1)"/>
      <w:lvlJc w:val="left"/>
      <w:pPr>
        <w:ind w:left="786"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9E"/>
    <w:rsid w:val="00055DB6"/>
    <w:rsid w:val="0015028D"/>
    <w:rsid w:val="0023553B"/>
    <w:rsid w:val="002729C1"/>
    <w:rsid w:val="002E437C"/>
    <w:rsid w:val="00330E29"/>
    <w:rsid w:val="004402C1"/>
    <w:rsid w:val="00457551"/>
    <w:rsid w:val="0055670D"/>
    <w:rsid w:val="007102BE"/>
    <w:rsid w:val="00710D1A"/>
    <w:rsid w:val="007118CA"/>
    <w:rsid w:val="007B192F"/>
    <w:rsid w:val="0081319E"/>
    <w:rsid w:val="00855B0D"/>
    <w:rsid w:val="008A10B3"/>
    <w:rsid w:val="00A04FD3"/>
    <w:rsid w:val="00A225B9"/>
    <w:rsid w:val="00AA71CD"/>
    <w:rsid w:val="00B04F8E"/>
    <w:rsid w:val="00B5147F"/>
    <w:rsid w:val="00B73305"/>
    <w:rsid w:val="00BF0191"/>
    <w:rsid w:val="00C15DD9"/>
    <w:rsid w:val="00DF463C"/>
    <w:rsid w:val="00FA47D7"/>
    <w:rsid w:val="00FD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47B37-444F-4B2E-95CF-C18D9D82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191"/>
    <w:rPr>
      <w:b/>
      <w:bCs/>
    </w:rPr>
  </w:style>
  <w:style w:type="table" w:styleId="a5">
    <w:name w:val="Table Grid"/>
    <w:basedOn w:val="a1"/>
    <w:uiPriority w:val="59"/>
    <w:rsid w:val="00C1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0410">
      <w:bodyDiv w:val="1"/>
      <w:marLeft w:val="0"/>
      <w:marRight w:val="0"/>
      <w:marTop w:val="0"/>
      <w:marBottom w:val="0"/>
      <w:divBdr>
        <w:top w:val="none" w:sz="0" w:space="0" w:color="auto"/>
        <w:left w:val="none" w:sz="0" w:space="0" w:color="auto"/>
        <w:bottom w:val="none" w:sz="0" w:space="0" w:color="auto"/>
        <w:right w:val="none" w:sz="0" w:space="0" w:color="auto"/>
      </w:divBdr>
    </w:div>
    <w:div w:id="7640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443D65A1B1C2CAC6CD6967B9334CA376A878E53BA0C026A69771A1C452210681E4D66A1A4D23C8D055E0575975B569E9E6F0A7C5D069F7U1V4E" TargetMode="External"/><Relationship Id="rId3" Type="http://schemas.openxmlformats.org/officeDocument/2006/relationships/settings" Target="settings.xml"/><Relationship Id="rId7" Type="http://schemas.openxmlformats.org/officeDocument/2006/relationships/hyperlink" Target="consultantplus://offline/ref=CA39C50DB8EA87F01A21CEEFC10FDBEA7D89E4A031F873A1C5C04010271DB4ACB1EDC6E5D53F8ED5C002E31EkBF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BECDF8CAB5FA05DBD922D7166D01CCEEEBF32A7C4EB9BF63D8AD1A70C62EE9378DE5061BFCE578E29FC671993CD86DE9AE4DAFC208C70CS1mD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66CC6B46B4787D0159991BDA7D100350C7F619E84239CB4E622E2AB8F10E62617BC2D324527847A7B7806454A9DE7B13B1CC329DFD1A453XEU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18</Pages>
  <Words>6409</Words>
  <Characters>36535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2021-09-21T08:08:00Z</dcterms:created>
  <dcterms:modified xsi:type="dcterms:W3CDTF">2021-09-28T11:17:00Z</dcterms:modified>
</cp:coreProperties>
</file>